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A8843" w14:textId="7AFD877F" w:rsidR="00BF44B1" w:rsidRPr="00BF44B1" w:rsidRDefault="00F543BB" w:rsidP="00BF44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#9</w:t>
      </w:r>
      <w:r w:rsidR="00C83C35">
        <w:rPr>
          <w:rFonts w:ascii="Arial" w:hAnsi="Arial" w:cs="Arial"/>
          <w:b/>
          <w:bCs/>
        </w:rPr>
        <w:t>9</w:t>
      </w:r>
      <w:bookmarkStart w:id="0" w:name="_GoBack"/>
      <w:bookmarkEnd w:id="0"/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2B7A92">
        <w:rPr>
          <w:rFonts w:ascii="Arial" w:hAnsi="Arial" w:cs="Arial"/>
          <w:b/>
          <w:bCs/>
        </w:rPr>
        <w:tab/>
      </w:r>
      <w:r w:rsidR="00BF44B1" w:rsidRPr="00BF44B1">
        <w:rPr>
          <w:rFonts w:ascii="Arial" w:hAnsi="Arial" w:cs="Arial"/>
          <w:b/>
          <w:bCs/>
        </w:rPr>
        <w:t>R1-1912818</w:t>
      </w:r>
    </w:p>
    <w:p w14:paraId="52273924" w14:textId="308374F4" w:rsidR="002B7A92" w:rsidRDefault="002B7A92" w:rsidP="00F543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</w:p>
    <w:p w14:paraId="732A4CAA" w14:textId="750B694B" w:rsidR="00F543BB" w:rsidRPr="00435F1E" w:rsidRDefault="00BE0ADF" w:rsidP="00F543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</w:t>
      </w:r>
      <w:r w:rsidR="00DB1571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November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22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0CC82A4" w14:textId="77777777" w:rsidR="001F044A" w:rsidRPr="001F044A" w:rsidRDefault="001F044A" w:rsidP="001F04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70F9AF9F" w14:textId="4EE3767F" w:rsidR="006A6DB4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4246">
        <w:rPr>
          <w:sz w:val="22"/>
          <w:szCs w:val="22"/>
        </w:rPr>
        <w:t>7.</w:t>
      </w:r>
      <w:r w:rsidR="006A6DB4">
        <w:rPr>
          <w:sz w:val="22"/>
          <w:szCs w:val="22"/>
        </w:rPr>
        <w:t>2.</w:t>
      </w:r>
      <w:r w:rsidR="00C92076">
        <w:rPr>
          <w:sz w:val="22"/>
          <w:szCs w:val="22"/>
        </w:rPr>
        <w:t>6.</w:t>
      </w:r>
      <w:r w:rsidR="002E6A4C">
        <w:rPr>
          <w:sz w:val="22"/>
          <w:szCs w:val="22"/>
        </w:rPr>
        <w:t>3</w:t>
      </w:r>
    </w:p>
    <w:p w14:paraId="2D2AF385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47A4AC0" w14:textId="53AE2EB1" w:rsidR="00D27B56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BE0ADF">
        <w:rPr>
          <w:sz w:val="22"/>
          <w:szCs w:val="22"/>
        </w:rPr>
        <w:t xml:space="preserve">Remaining issues </w:t>
      </w:r>
      <w:r w:rsidR="002A0B17">
        <w:rPr>
          <w:sz w:val="22"/>
          <w:szCs w:val="22"/>
        </w:rPr>
        <w:t>on</w:t>
      </w:r>
      <w:r w:rsidR="00BE0ADF">
        <w:rPr>
          <w:sz w:val="22"/>
          <w:szCs w:val="22"/>
        </w:rPr>
        <w:t xml:space="preserve"> PUSCH enhancements</w:t>
      </w:r>
    </w:p>
    <w:p w14:paraId="4C4FA8C4" w14:textId="77777777" w:rsidR="00E90E49" w:rsidRPr="00315C6E" w:rsidRDefault="00D52012" w:rsidP="003966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270A31FC" w14:textId="77777777" w:rsidR="002E5207" w:rsidRPr="002E5207" w:rsidRDefault="00E90E49" w:rsidP="00226A79">
      <w:pPr>
        <w:pStyle w:val="Heading1"/>
      </w:pPr>
      <w:r w:rsidRPr="00315C6E">
        <w:t>Introduction</w:t>
      </w:r>
    </w:p>
    <w:p w14:paraId="4AEE93ED" w14:textId="2D160AB9" w:rsidR="003A0CA8" w:rsidRPr="00EB7960" w:rsidRDefault="002320D6" w:rsidP="006120BA">
      <w:pPr>
        <w:jc w:val="both"/>
        <w:rPr>
          <w:sz w:val="20"/>
          <w:szCs w:val="20"/>
        </w:rPr>
      </w:pPr>
      <w:r w:rsidRPr="00EB7960">
        <w:rPr>
          <w:sz w:val="20"/>
          <w:szCs w:val="20"/>
        </w:rPr>
        <w:t>A number of agreements/conclusions were reached at RAN1 #98bis:</w:t>
      </w:r>
    </w:p>
    <w:p w14:paraId="62E18692" w14:textId="77777777" w:rsidR="002320D6" w:rsidRPr="00EB7960" w:rsidRDefault="002320D6" w:rsidP="002320D6">
      <w:pPr>
        <w:rPr>
          <w:b/>
          <w:bCs/>
          <w:sz w:val="20"/>
          <w:szCs w:val="20"/>
          <w:lang w:eastAsia="x-none"/>
        </w:rPr>
      </w:pPr>
      <w:r w:rsidRPr="00EB7960">
        <w:rPr>
          <w:b/>
          <w:bCs/>
          <w:sz w:val="20"/>
          <w:szCs w:val="20"/>
          <w:lang w:eastAsia="x-none"/>
        </w:rPr>
        <w:t>Conclusion:</w:t>
      </w:r>
    </w:p>
    <w:p w14:paraId="00F468E2" w14:textId="77777777" w:rsidR="002320D6" w:rsidRPr="00EB7960" w:rsidRDefault="002320D6" w:rsidP="002320D6">
      <w:pPr>
        <w:rPr>
          <w:color w:val="000000"/>
          <w:sz w:val="20"/>
          <w:szCs w:val="20"/>
          <w:lang w:eastAsia="x-none"/>
        </w:rPr>
      </w:pPr>
      <w:r w:rsidRPr="00EB7960">
        <w:rPr>
          <w:color w:val="000000"/>
          <w:sz w:val="20"/>
          <w:szCs w:val="20"/>
          <w:lang w:eastAsia="x-none"/>
        </w:rPr>
        <w:t>Definitions:</w:t>
      </w:r>
    </w:p>
    <w:p w14:paraId="3B685169" w14:textId="77777777" w:rsidR="002320D6" w:rsidRPr="00EB7960" w:rsidRDefault="002320D6" w:rsidP="002320D6">
      <w:pPr>
        <w:numPr>
          <w:ilvl w:val="0"/>
          <w:numId w:val="36"/>
        </w:numPr>
        <w:rPr>
          <w:color w:val="000000"/>
          <w:sz w:val="20"/>
          <w:szCs w:val="20"/>
        </w:rPr>
      </w:pPr>
      <w:r w:rsidRPr="00EB7960">
        <w:rPr>
          <w:color w:val="000000"/>
          <w:sz w:val="20"/>
          <w:szCs w:val="20"/>
        </w:rPr>
        <w:t>“Rel-16 PUSCH transmission scheme”: Option 4</w:t>
      </w:r>
    </w:p>
    <w:p w14:paraId="2C080289" w14:textId="77777777" w:rsidR="002320D6" w:rsidRPr="00EB7960" w:rsidRDefault="002320D6" w:rsidP="002320D6">
      <w:pPr>
        <w:numPr>
          <w:ilvl w:val="0"/>
          <w:numId w:val="36"/>
        </w:numPr>
        <w:rPr>
          <w:color w:val="000000"/>
          <w:sz w:val="20"/>
          <w:szCs w:val="20"/>
        </w:rPr>
      </w:pPr>
      <w:r w:rsidRPr="00EB7960">
        <w:rPr>
          <w:color w:val="000000"/>
          <w:sz w:val="20"/>
          <w:szCs w:val="20"/>
        </w:rPr>
        <w:t>“Rel-15 PUSCH transmission scheme”: the transmission is done according to Rel-15 behavior, either with or without slot aggregation. With slot aggregation, the number of repetitions can be either semi-statically configured (as in Rel-15) or dynamically indicated (as agreed for Rel-16).</w:t>
      </w:r>
    </w:p>
    <w:p w14:paraId="5AB71975" w14:textId="168CFA2D" w:rsidR="002320D6" w:rsidRPr="00EB7960" w:rsidRDefault="002320D6" w:rsidP="006120BA">
      <w:pPr>
        <w:jc w:val="both"/>
        <w:rPr>
          <w:sz w:val="20"/>
          <w:szCs w:val="20"/>
        </w:rPr>
      </w:pPr>
    </w:p>
    <w:p w14:paraId="21FFF5F1" w14:textId="77777777" w:rsidR="002320D6" w:rsidRPr="00EB7960" w:rsidRDefault="002320D6" w:rsidP="002320D6">
      <w:pPr>
        <w:rPr>
          <w:sz w:val="20"/>
          <w:szCs w:val="20"/>
          <w:lang w:eastAsia="x-none"/>
        </w:rPr>
      </w:pPr>
      <w:r w:rsidRPr="00EB7960">
        <w:rPr>
          <w:sz w:val="20"/>
          <w:szCs w:val="20"/>
          <w:highlight w:val="green"/>
          <w:lang w:eastAsia="x-none"/>
        </w:rPr>
        <w:t>Agreements</w:t>
      </w:r>
      <w:r w:rsidRPr="00EB7960">
        <w:rPr>
          <w:sz w:val="20"/>
          <w:szCs w:val="20"/>
          <w:lang w:eastAsia="x-none"/>
        </w:rPr>
        <w:t>:</w:t>
      </w:r>
    </w:p>
    <w:p w14:paraId="738AD6E5" w14:textId="77777777" w:rsidR="002320D6" w:rsidRPr="00EB7960" w:rsidRDefault="002320D6" w:rsidP="002320D6">
      <w:pPr>
        <w:rPr>
          <w:sz w:val="20"/>
          <w:szCs w:val="20"/>
        </w:rPr>
      </w:pPr>
      <w:r w:rsidRPr="00EB7960">
        <w:rPr>
          <w:sz w:val="20"/>
          <w:szCs w:val="20"/>
        </w:rPr>
        <w:t xml:space="preserve">For DG and retransmission of CG, introduce one RRC parameter </w:t>
      </w:r>
      <w:r w:rsidRPr="00EB7960">
        <w:rPr>
          <w:color w:val="000000"/>
          <w:sz w:val="20"/>
          <w:szCs w:val="20"/>
        </w:rPr>
        <w:t>for each of the DCI format 0_1 and the new UL DCI format</w:t>
      </w:r>
      <w:r w:rsidRPr="00EB7960">
        <w:rPr>
          <w:sz w:val="20"/>
          <w:szCs w:val="20"/>
        </w:rPr>
        <w:t>, to indicate whether UE follows the behavior for “Rel-16 PUSCH transmission scheme” or the behavior for “Rel-15 PUSCH transmission scheme”.</w:t>
      </w:r>
    </w:p>
    <w:p w14:paraId="3062FFCF" w14:textId="77777777" w:rsidR="002320D6" w:rsidRPr="00EB7960" w:rsidRDefault="002320D6" w:rsidP="002320D6">
      <w:pPr>
        <w:pStyle w:val="ListParagraph"/>
        <w:numPr>
          <w:ilvl w:val="0"/>
          <w:numId w:val="37"/>
        </w:numPr>
        <w:spacing w:after="180"/>
        <w:contextualSpacing/>
        <w:rPr>
          <w:rFonts w:ascii="Times New Roman" w:hAnsi="Times New Roman"/>
          <w:sz w:val="20"/>
          <w:szCs w:val="20"/>
        </w:rPr>
      </w:pPr>
      <w:r w:rsidRPr="00EB7960">
        <w:rPr>
          <w:rFonts w:ascii="Times New Roman" w:hAnsi="Times New Roman"/>
          <w:sz w:val="20"/>
          <w:szCs w:val="20"/>
        </w:rPr>
        <w:t xml:space="preserve">FFS: whether to restrict that “Rel-16 PUSCH transmission scheme” cannot be enabled for both DCI formats simultaneously </w:t>
      </w:r>
    </w:p>
    <w:p w14:paraId="60FC8256" w14:textId="77777777" w:rsidR="002320D6" w:rsidRPr="00EB7960" w:rsidRDefault="002320D6" w:rsidP="002320D6">
      <w:pPr>
        <w:rPr>
          <w:sz w:val="20"/>
          <w:szCs w:val="20"/>
        </w:rPr>
      </w:pPr>
      <w:r w:rsidRPr="00EB7960">
        <w:rPr>
          <w:sz w:val="20"/>
          <w:szCs w:val="20"/>
        </w:rPr>
        <w:t>For Type 1 CG, introduce an RRC parameter per CG configuration to indicate whether UE follows the behavior for “Rel-16 PUSCH transmission scheme” or the behavior for “Rel-15 PUSCH transmission scheme”.</w:t>
      </w:r>
    </w:p>
    <w:p w14:paraId="39663B5B" w14:textId="3422D69C" w:rsidR="002320D6" w:rsidRPr="00EB7960" w:rsidRDefault="002320D6" w:rsidP="006120BA">
      <w:pPr>
        <w:jc w:val="both"/>
        <w:rPr>
          <w:sz w:val="20"/>
          <w:szCs w:val="20"/>
        </w:rPr>
      </w:pPr>
    </w:p>
    <w:p w14:paraId="378FDC57" w14:textId="07E1B987" w:rsidR="002320D6" w:rsidRPr="00EB7960" w:rsidRDefault="0080618E" w:rsidP="006120BA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provide our views on r</w:t>
      </w:r>
      <w:r w:rsidR="002320D6" w:rsidRPr="00EB7960">
        <w:rPr>
          <w:sz w:val="20"/>
          <w:szCs w:val="20"/>
        </w:rPr>
        <w:t xml:space="preserve">emaining details </w:t>
      </w:r>
      <w:r>
        <w:rPr>
          <w:sz w:val="20"/>
          <w:szCs w:val="20"/>
        </w:rPr>
        <w:t>of</w:t>
      </w:r>
      <w:r w:rsidR="002320D6" w:rsidRPr="00EB7960">
        <w:rPr>
          <w:sz w:val="20"/>
          <w:szCs w:val="20"/>
        </w:rPr>
        <w:t xml:space="preserve"> PUSCH enhancements includ</w:t>
      </w:r>
      <w:r>
        <w:rPr>
          <w:sz w:val="20"/>
          <w:szCs w:val="20"/>
        </w:rPr>
        <w:t>ing</w:t>
      </w:r>
      <w:r w:rsidR="002320D6" w:rsidRPr="00EB7960">
        <w:rPr>
          <w:sz w:val="20"/>
          <w:szCs w:val="20"/>
        </w:rPr>
        <w:t xml:space="preserve"> </w:t>
      </w:r>
      <w:r w:rsidRPr="00EB7960">
        <w:rPr>
          <w:sz w:val="20"/>
          <w:szCs w:val="20"/>
        </w:rPr>
        <w:t>TBS determination</w:t>
      </w:r>
      <w:r w:rsidR="00C91BDE">
        <w:rPr>
          <w:sz w:val="20"/>
          <w:szCs w:val="20"/>
        </w:rPr>
        <w:t xml:space="preserve"> and </w:t>
      </w:r>
      <w:r w:rsidR="002320D6" w:rsidRPr="00EB7960">
        <w:rPr>
          <w:sz w:val="20"/>
          <w:szCs w:val="20"/>
        </w:rPr>
        <w:t>frequency hopping</w:t>
      </w:r>
      <w:r w:rsidR="002320D6" w:rsidRPr="00C91BDE">
        <w:rPr>
          <w:strike/>
          <w:sz w:val="20"/>
          <w:szCs w:val="20"/>
        </w:rPr>
        <w:t xml:space="preserve">, redundancy version </w:t>
      </w:r>
      <w:proofErr w:type="gramStart"/>
      <w:r w:rsidR="002320D6" w:rsidRPr="00C91BDE">
        <w:rPr>
          <w:strike/>
          <w:sz w:val="20"/>
          <w:szCs w:val="20"/>
        </w:rPr>
        <w:t>determination,.</w:t>
      </w:r>
      <w:proofErr w:type="gramEnd"/>
    </w:p>
    <w:p w14:paraId="2E4A0DC3" w14:textId="2443C516" w:rsidR="001453BD" w:rsidRDefault="002320D6" w:rsidP="00365CF3">
      <w:pPr>
        <w:pStyle w:val="Heading1"/>
      </w:pPr>
      <w:r>
        <w:t>Remaining details of PUSCH transmission</w:t>
      </w:r>
    </w:p>
    <w:p w14:paraId="7C3F86E1" w14:textId="3097AD4B" w:rsidR="009D21A6" w:rsidRPr="00D57F59" w:rsidRDefault="0031052E" w:rsidP="00522257">
      <w:pPr>
        <w:jc w:val="both"/>
        <w:rPr>
          <w:b/>
          <w:bCs/>
          <w:sz w:val="20"/>
          <w:szCs w:val="20"/>
        </w:rPr>
      </w:pPr>
      <w:r w:rsidRPr="00D57F59">
        <w:rPr>
          <w:b/>
          <w:bCs/>
          <w:sz w:val="20"/>
          <w:szCs w:val="20"/>
        </w:rPr>
        <w:t>TBS determination</w:t>
      </w:r>
    </w:p>
    <w:p w14:paraId="45DFE3CC" w14:textId="3932E2E0" w:rsidR="0031052E" w:rsidRDefault="0031052E" w:rsidP="00522257">
      <w:pPr>
        <w:jc w:val="both"/>
        <w:rPr>
          <w:sz w:val="20"/>
          <w:szCs w:val="20"/>
        </w:rPr>
      </w:pPr>
    </w:p>
    <w:p w14:paraId="70367613" w14:textId="259B86C4" w:rsidR="0031052E" w:rsidRDefault="0031052E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In Rel-16, PUSCH repetitions across slo</w:t>
      </w:r>
      <w:r w:rsidR="0080618E">
        <w:rPr>
          <w:sz w:val="20"/>
          <w:szCs w:val="20"/>
        </w:rPr>
        <w:t>t boundary</w:t>
      </w:r>
      <w:r>
        <w:rPr>
          <w:sz w:val="20"/>
          <w:szCs w:val="20"/>
        </w:rPr>
        <w:t xml:space="preserve"> are supported by dividing a PUSCH repetition into segments </w:t>
      </w:r>
      <w:r w:rsidR="0080618E">
        <w:rPr>
          <w:sz w:val="20"/>
          <w:szCs w:val="20"/>
        </w:rPr>
        <w:t>in adjacent</w:t>
      </w:r>
      <w:r>
        <w:rPr>
          <w:sz w:val="20"/>
          <w:szCs w:val="20"/>
        </w:rPr>
        <w:t xml:space="preserve"> slots</w:t>
      </w:r>
      <w:r w:rsidR="00717287">
        <w:rPr>
          <w:sz w:val="20"/>
          <w:szCs w:val="20"/>
        </w:rPr>
        <w:t xml:space="preserve"> or </w:t>
      </w:r>
      <w:proofErr w:type="spellStart"/>
      <w:r w:rsidR="00717287">
        <w:rPr>
          <w:sz w:val="20"/>
          <w:szCs w:val="20"/>
        </w:rPr>
        <w:t>withing</w:t>
      </w:r>
      <w:proofErr w:type="spellEnd"/>
      <w:r w:rsidR="00717287">
        <w:rPr>
          <w:sz w:val="20"/>
          <w:szCs w:val="20"/>
        </w:rPr>
        <w:t xml:space="preserve"> the same slot</w:t>
      </w:r>
      <w:r>
        <w:rPr>
          <w:sz w:val="20"/>
          <w:szCs w:val="20"/>
        </w:rPr>
        <w:t>.</w:t>
      </w:r>
      <w:r w:rsidR="002B5919">
        <w:rPr>
          <w:sz w:val="20"/>
          <w:szCs w:val="20"/>
        </w:rPr>
        <w:t xml:space="preserve"> If it were not for segmentation and possible DL/UL interaction, TBS determination for </w:t>
      </w:r>
      <w:r w:rsidR="00520AF6">
        <w:rPr>
          <w:sz w:val="20"/>
          <w:szCs w:val="20"/>
        </w:rPr>
        <w:t xml:space="preserve">the </w:t>
      </w:r>
      <w:r w:rsidR="002B5919">
        <w:rPr>
          <w:sz w:val="20"/>
          <w:szCs w:val="20"/>
        </w:rPr>
        <w:t>Rel-16 PUSCH transmission scheme</w:t>
      </w:r>
      <w:r w:rsidR="00520AF6">
        <w:rPr>
          <w:sz w:val="20"/>
          <w:szCs w:val="20"/>
        </w:rPr>
        <w:t xml:space="preserve"> could be easily decided. While we acknowledge </w:t>
      </w:r>
      <w:r w:rsidR="00717287">
        <w:rPr>
          <w:sz w:val="20"/>
          <w:szCs w:val="20"/>
        </w:rPr>
        <w:t xml:space="preserve">that </w:t>
      </w:r>
      <w:r w:rsidR="00520AF6">
        <w:rPr>
          <w:sz w:val="20"/>
          <w:szCs w:val="20"/>
        </w:rPr>
        <w:t xml:space="preserve">problematic cases can arise so </w:t>
      </w:r>
      <w:r w:rsidR="00717287">
        <w:rPr>
          <w:sz w:val="20"/>
          <w:szCs w:val="20"/>
        </w:rPr>
        <w:t xml:space="preserve">that </w:t>
      </w:r>
      <w:r w:rsidR="00520AF6">
        <w:rPr>
          <w:sz w:val="20"/>
          <w:szCs w:val="20"/>
        </w:rPr>
        <w:t>TBS determination through the more straightforward solution</w:t>
      </w:r>
      <w:r w:rsidR="00717287">
        <w:rPr>
          <w:sz w:val="20"/>
          <w:szCs w:val="20"/>
        </w:rPr>
        <w:t xml:space="preserve"> of selecting the TBS according to the nominal duration of </w:t>
      </w:r>
      <w:r w:rsidR="00F6599E">
        <w:rPr>
          <w:sz w:val="20"/>
          <w:szCs w:val="20"/>
        </w:rPr>
        <w:t>each</w:t>
      </w:r>
      <w:r w:rsidR="00717287">
        <w:rPr>
          <w:sz w:val="20"/>
          <w:szCs w:val="20"/>
        </w:rPr>
        <w:t xml:space="preserve"> PUSCH </w:t>
      </w:r>
      <w:proofErr w:type="spellStart"/>
      <w:r w:rsidR="00717287">
        <w:rPr>
          <w:sz w:val="20"/>
          <w:szCs w:val="20"/>
        </w:rPr>
        <w:t>repeition</w:t>
      </w:r>
      <w:proofErr w:type="spellEnd"/>
      <w:r w:rsidR="00520AF6">
        <w:rPr>
          <w:sz w:val="20"/>
          <w:szCs w:val="20"/>
        </w:rPr>
        <w:t xml:space="preserve"> may be sub-optimal, we are still to be convinced that  with </w:t>
      </w:r>
      <w:r w:rsidR="002B5919">
        <w:rPr>
          <w:sz w:val="20"/>
          <w:szCs w:val="20"/>
        </w:rPr>
        <w:t xml:space="preserve"> plenty of latitude in choosing </w:t>
      </w:r>
      <w:r>
        <w:rPr>
          <w:sz w:val="20"/>
          <w:szCs w:val="20"/>
        </w:rPr>
        <w:t>L</w:t>
      </w:r>
      <w:r w:rsidR="00520AF6">
        <w:rPr>
          <w:sz w:val="20"/>
          <w:szCs w:val="20"/>
        </w:rPr>
        <w:t xml:space="preserve"> and</w:t>
      </w:r>
      <w:r>
        <w:rPr>
          <w:sz w:val="20"/>
          <w:szCs w:val="20"/>
        </w:rPr>
        <w:t xml:space="preserve"> K </w:t>
      </w:r>
      <w:r w:rsidR="002B5919">
        <w:rPr>
          <w:sz w:val="20"/>
          <w:szCs w:val="20"/>
        </w:rPr>
        <w:t xml:space="preserve">for the Rel-16 PUSCH transmission scheme and </w:t>
      </w:r>
      <w:r w:rsidR="00C91BDE">
        <w:rPr>
          <w:sz w:val="20"/>
          <w:szCs w:val="20"/>
        </w:rPr>
        <w:t xml:space="preserve">selecting </w:t>
      </w:r>
      <w:r w:rsidR="00717287">
        <w:rPr>
          <w:sz w:val="20"/>
          <w:szCs w:val="20"/>
        </w:rPr>
        <w:t xml:space="preserve">an appropriate </w:t>
      </w:r>
      <w:r w:rsidR="002B5919">
        <w:rPr>
          <w:sz w:val="20"/>
          <w:szCs w:val="20"/>
        </w:rPr>
        <w:t>frequency domain resource allocation</w:t>
      </w:r>
      <w:r w:rsidR="00520AF6">
        <w:rPr>
          <w:sz w:val="20"/>
          <w:szCs w:val="20"/>
        </w:rPr>
        <w:t xml:space="preserve">, the </w:t>
      </w:r>
      <w:proofErr w:type="spellStart"/>
      <w:r w:rsidR="00520AF6">
        <w:rPr>
          <w:sz w:val="20"/>
          <w:szCs w:val="20"/>
        </w:rPr>
        <w:t>gNB</w:t>
      </w:r>
      <w:proofErr w:type="spellEnd"/>
      <w:r w:rsidR="00520AF6">
        <w:rPr>
          <w:sz w:val="20"/>
          <w:szCs w:val="20"/>
        </w:rPr>
        <w:t xml:space="preserve"> scheduler cannot avoid such cases</w:t>
      </w:r>
      <w:r w:rsidR="009D533E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Hence it makes more sense to define a straightforward TBS determination rather than ask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to work around complicated rules to derive the TBS size. From that we have</w:t>
      </w:r>
    </w:p>
    <w:p w14:paraId="3C7ECBF7" w14:textId="77777777" w:rsidR="00520146" w:rsidRDefault="00520146" w:rsidP="00522257">
      <w:pPr>
        <w:jc w:val="both"/>
        <w:rPr>
          <w:sz w:val="20"/>
          <w:szCs w:val="20"/>
        </w:rPr>
      </w:pPr>
    </w:p>
    <w:p w14:paraId="422EEFBA" w14:textId="19B8FC70" w:rsidR="0031052E" w:rsidRPr="0031052E" w:rsidRDefault="0031052E" w:rsidP="00522257">
      <w:pPr>
        <w:jc w:val="both"/>
        <w:rPr>
          <w:b/>
          <w:bCs/>
          <w:sz w:val="20"/>
          <w:szCs w:val="20"/>
        </w:rPr>
      </w:pPr>
      <w:r w:rsidRPr="0031052E">
        <w:rPr>
          <w:b/>
          <w:bCs/>
          <w:sz w:val="20"/>
          <w:szCs w:val="20"/>
        </w:rPr>
        <w:t>Proposal</w:t>
      </w:r>
      <w:r w:rsidR="003E1C8C">
        <w:rPr>
          <w:b/>
          <w:bCs/>
          <w:sz w:val="20"/>
          <w:szCs w:val="20"/>
        </w:rPr>
        <w:t xml:space="preserve"> 1</w:t>
      </w:r>
      <w:r w:rsidRPr="0031052E">
        <w:rPr>
          <w:b/>
          <w:bCs/>
          <w:sz w:val="20"/>
          <w:szCs w:val="20"/>
        </w:rPr>
        <w:t xml:space="preserve">: </w:t>
      </w:r>
      <w:r w:rsidR="00520AF6">
        <w:rPr>
          <w:b/>
          <w:bCs/>
          <w:sz w:val="20"/>
          <w:szCs w:val="20"/>
        </w:rPr>
        <w:t xml:space="preserve">for the Rel-16 PUSCH transmission scheme, </w:t>
      </w:r>
      <w:r w:rsidRPr="0031052E">
        <w:rPr>
          <w:b/>
          <w:bCs/>
          <w:sz w:val="20"/>
          <w:szCs w:val="20"/>
        </w:rPr>
        <w:t xml:space="preserve">TBS determination is according to the nominal duration of </w:t>
      </w:r>
      <w:r w:rsidR="00F6599E">
        <w:rPr>
          <w:b/>
          <w:bCs/>
          <w:sz w:val="20"/>
          <w:szCs w:val="20"/>
        </w:rPr>
        <w:t>each</w:t>
      </w:r>
      <w:r w:rsidR="00F6599E" w:rsidRPr="0031052E">
        <w:rPr>
          <w:b/>
          <w:bCs/>
          <w:sz w:val="20"/>
          <w:szCs w:val="20"/>
        </w:rPr>
        <w:t xml:space="preserve"> </w:t>
      </w:r>
      <w:r w:rsidRPr="0031052E">
        <w:rPr>
          <w:b/>
          <w:bCs/>
          <w:sz w:val="20"/>
          <w:szCs w:val="20"/>
        </w:rPr>
        <w:t>PUSCH repetition.</w:t>
      </w:r>
    </w:p>
    <w:p w14:paraId="7E0EC43F" w14:textId="178B9E0C" w:rsidR="0031052E" w:rsidRDefault="0031052E" w:rsidP="00522257">
      <w:pPr>
        <w:jc w:val="both"/>
        <w:rPr>
          <w:sz w:val="20"/>
          <w:szCs w:val="20"/>
        </w:rPr>
      </w:pPr>
    </w:p>
    <w:p w14:paraId="623B0142" w14:textId="77777777" w:rsidR="0031052E" w:rsidRDefault="0031052E" w:rsidP="00522257">
      <w:pPr>
        <w:jc w:val="both"/>
        <w:rPr>
          <w:sz w:val="20"/>
          <w:szCs w:val="20"/>
        </w:rPr>
      </w:pPr>
    </w:p>
    <w:p w14:paraId="7034C46C" w14:textId="0F2996FC" w:rsidR="008275FE" w:rsidRPr="00745DAD" w:rsidRDefault="00D57F59" w:rsidP="00522257">
      <w:pPr>
        <w:jc w:val="both"/>
        <w:rPr>
          <w:b/>
          <w:bCs/>
          <w:sz w:val="20"/>
          <w:szCs w:val="20"/>
        </w:rPr>
      </w:pPr>
      <w:r w:rsidRPr="00745DAD">
        <w:rPr>
          <w:b/>
          <w:bCs/>
          <w:sz w:val="20"/>
          <w:szCs w:val="20"/>
        </w:rPr>
        <w:t>Frequency hopping</w:t>
      </w:r>
    </w:p>
    <w:p w14:paraId="499203DC" w14:textId="01AAF641" w:rsidR="00D57F59" w:rsidRDefault="00D57F59" w:rsidP="00522257">
      <w:pPr>
        <w:jc w:val="both"/>
        <w:rPr>
          <w:sz w:val="20"/>
          <w:szCs w:val="20"/>
        </w:rPr>
      </w:pPr>
    </w:p>
    <w:p w14:paraId="16B5BB3C" w14:textId="21777705" w:rsidR="00D57F59" w:rsidRDefault="00D57F59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Rel-15, inter-slot </w:t>
      </w:r>
      <w:r w:rsidR="00F9085A">
        <w:rPr>
          <w:sz w:val="20"/>
          <w:szCs w:val="20"/>
        </w:rPr>
        <w:t xml:space="preserve">frequency </w:t>
      </w:r>
      <w:r>
        <w:rPr>
          <w:sz w:val="20"/>
          <w:szCs w:val="20"/>
        </w:rPr>
        <w:t xml:space="preserve">hopping and intra-slot </w:t>
      </w:r>
      <w:r w:rsidR="00F9085A">
        <w:rPr>
          <w:sz w:val="20"/>
          <w:szCs w:val="20"/>
        </w:rPr>
        <w:t xml:space="preserve">frequency </w:t>
      </w:r>
      <w:r>
        <w:rPr>
          <w:sz w:val="20"/>
          <w:szCs w:val="20"/>
        </w:rPr>
        <w:t>hopping are supported</w:t>
      </w:r>
      <w:r w:rsidR="00520AF6">
        <w:rPr>
          <w:sz w:val="20"/>
          <w:szCs w:val="20"/>
        </w:rPr>
        <w:t xml:space="preserve"> for PUSCH transmission</w:t>
      </w:r>
      <w:r>
        <w:rPr>
          <w:sz w:val="20"/>
          <w:szCs w:val="20"/>
        </w:rPr>
        <w:t xml:space="preserve">. </w:t>
      </w:r>
      <w:r w:rsidR="00F9085A">
        <w:rPr>
          <w:sz w:val="20"/>
          <w:szCs w:val="20"/>
        </w:rPr>
        <w:t xml:space="preserve">In </w:t>
      </w:r>
      <w:r w:rsidR="00F6599E">
        <w:rPr>
          <w:sz w:val="20"/>
          <w:szCs w:val="20"/>
        </w:rPr>
        <w:t xml:space="preserve">the </w:t>
      </w:r>
      <w:r w:rsidR="00F9085A">
        <w:rPr>
          <w:sz w:val="20"/>
          <w:szCs w:val="20"/>
        </w:rPr>
        <w:t xml:space="preserve">case </w:t>
      </w:r>
      <w:r w:rsidR="00F6599E">
        <w:rPr>
          <w:sz w:val="20"/>
          <w:szCs w:val="20"/>
        </w:rPr>
        <w:t xml:space="preserve">that </w:t>
      </w:r>
      <w:r w:rsidR="00F9085A">
        <w:rPr>
          <w:sz w:val="20"/>
          <w:szCs w:val="20"/>
        </w:rPr>
        <w:t>intra-slot frequency hopping is configured, PUSCH in a slot is carried over two hops</w:t>
      </w:r>
      <w:r w:rsidR="00C91BDE">
        <w:rPr>
          <w:sz w:val="20"/>
          <w:szCs w:val="20"/>
        </w:rPr>
        <w:t xml:space="preserve"> and</w:t>
      </w:r>
      <w:r w:rsidR="00F9085A">
        <w:rPr>
          <w:sz w:val="20"/>
          <w:szCs w:val="20"/>
        </w:rPr>
        <w:t xml:space="preserve"> </w:t>
      </w:r>
      <w:r w:rsidR="00C91BDE">
        <w:rPr>
          <w:sz w:val="20"/>
          <w:szCs w:val="20"/>
        </w:rPr>
        <w:t>a</w:t>
      </w:r>
      <w:r w:rsidR="007077DC">
        <w:rPr>
          <w:sz w:val="20"/>
          <w:szCs w:val="20"/>
        </w:rPr>
        <w:t>n index to the frequency hopping offset</w:t>
      </w:r>
      <w:r w:rsidR="00520AF6">
        <w:rPr>
          <w:sz w:val="20"/>
          <w:szCs w:val="20"/>
        </w:rPr>
        <w:t xml:space="preserve"> for the second hop</w:t>
      </w:r>
      <w:r w:rsidR="007077DC">
        <w:rPr>
          <w:sz w:val="20"/>
          <w:szCs w:val="20"/>
        </w:rPr>
        <w:t xml:space="preserve"> is indicated in DCI format 0_1/0_0.</w:t>
      </w:r>
      <w:r w:rsidR="00F9085A">
        <w:rPr>
          <w:sz w:val="20"/>
          <w:szCs w:val="20"/>
        </w:rPr>
        <w:t xml:space="preserve"> </w:t>
      </w:r>
      <w:r w:rsidR="00520AF6">
        <w:rPr>
          <w:sz w:val="20"/>
          <w:szCs w:val="20"/>
        </w:rPr>
        <w:t xml:space="preserve">In </w:t>
      </w:r>
      <w:r w:rsidR="00F6599E">
        <w:rPr>
          <w:sz w:val="20"/>
          <w:szCs w:val="20"/>
        </w:rPr>
        <w:t xml:space="preserve">the </w:t>
      </w:r>
      <w:r w:rsidR="00520AF6">
        <w:rPr>
          <w:sz w:val="20"/>
          <w:szCs w:val="20"/>
        </w:rPr>
        <w:t xml:space="preserve">case </w:t>
      </w:r>
      <w:r w:rsidR="00F6599E">
        <w:rPr>
          <w:sz w:val="20"/>
          <w:szCs w:val="20"/>
        </w:rPr>
        <w:t xml:space="preserve">that </w:t>
      </w:r>
      <w:r w:rsidR="00520AF6">
        <w:rPr>
          <w:sz w:val="20"/>
          <w:szCs w:val="20"/>
        </w:rPr>
        <w:t xml:space="preserve">inter-slot frequency </w:t>
      </w:r>
      <w:r w:rsidR="00520AF6">
        <w:rPr>
          <w:sz w:val="20"/>
          <w:szCs w:val="20"/>
        </w:rPr>
        <w:lastRenderedPageBreak/>
        <w:t xml:space="preserve">hopping is configured, </w:t>
      </w:r>
      <w:r w:rsidR="00B30C95">
        <w:rPr>
          <w:sz w:val="20"/>
          <w:szCs w:val="20"/>
        </w:rPr>
        <w:t>a frequency hopping offset indicated in DCI format 0_1/0_0 is applied to PUSCH in odd-indexed slots.</w:t>
      </w:r>
    </w:p>
    <w:p w14:paraId="4040B17D" w14:textId="77777777" w:rsidR="00520AF6" w:rsidRDefault="00520AF6" w:rsidP="00522257">
      <w:pPr>
        <w:jc w:val="both"/>
        <w:rPr>
          <w:sz w:val="20"/>
          <w:szCs w:val="20"/>
        </w:rPr>
      </w:pPr>
    </w:p>
    <w:p w14:paraId="79DCB1CD" w14:textId="28D86E34" w:rsidR="00B53343" w:rsidRPr="00520AF6" w:rsidRDefault="00B53343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 xml:space="preserve">For “Rel-15 PUSCH transmission scheme” as defined in RAN1 #98bis, the same design as in Rel-15 can be used for both intra-slot frequency hopping </w:t>
      </w:r>
      <w:r w:rsidR="00C91BDE">
        <w:rPr>
          <w:sz w:val="20"/>
          <w:szCs w:val="20"/>
        </w:rPr>
        <w:t xml:space="preserve">and </w:t>
      </w:r>
      <w:r w:rsidRPr="00520AF6">
        <w:rPr>
          <w:sz w:val="20"/>
          <w:szCs w:val="20"/>
        </w:rPr>
        <w:t>inter-slot frequency hopping.</w:t>
      </w:r>
    </w:p>
    <w:p w14:paraId="213307B5" w14:textId="77777777" w:rsidR="00B53343" w:rsidRPr="00520AF6" w:rsidRDefault="00B53343" w:rsidP="00522257">
      <w:pPr>
        <w:jc w:val="both"/>
        <w:rPr>
          <w:sz w:val="20"/>
          <w:szCs w:val="20"/>
        </w:rPr>
      </w:pPr>
    </w:p>
    <w:p w14:paraId="23B10989" w14:textId="3396A766" w:rsidR="00C34FDD" w:rsidRPr="00520AF6" w:rsidRDefault="00B53343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 xml:space="preserve">For “Rel-16 PUSCH transmission scheme” as defined in RAN1 #98bis, </w:t>
      </w:r>
      <w:r w:rsidR="00C34FDD" w:rsidRPr="00520AF6">
        <w:rPr>
          <w:sz w:val="20"/>
          <w:szCs w:val="20"/>
        </w:rPr>
        <w:t xml:space="preserve">we </w:t>
      </w:r>
      <w:r w:rsidR="00B84AF0">
        <w:rPr>
          <w:sz w:val="20"/>
          <w:szCs w:val="20"/>
        </w:rPr>
        <w:t>consider</w:t>
      </w:r>
      <w:r w:rsidR="00C34FDD" w:rsidRPr="00520AF6">
        <w:rPr>
          <w:sz w:val="20"/>
          <w:szCs w:val="20"/>
        </w:rPr>
        <w:t xml:space="preserve"> a number of </w:t>
      </w:r>
      <w:r w:rsidR="00B84AF0">
        <w:rPr>
          <w:sz w:val="20"/>
          <w:szCs w:val="20"/>
        </w:rPr>
        <w:t>frequency hopping schemes</w:t>
      </w:r>
      <w:r w:rsidR="00C34FDD" w:rsidRPr="00520AF6">
        <w:rPr>
          <w:sz w:val="20"/>
          <w:szCs w:val="20"/>
        </w:rPr>
        <w:t>:</w:t>
      </w:r>
    </w:p>
    <w:p w14:paraId="7CA28626" w14:textId="7F1DCF08" w:rsidR="00C34FDD" w:rsidRPr="00520AF6" w:rsidRDefault="00C34FDD" w:rsidP="00C34FDD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>With inter-slot frequency hopping, the same frequency offset is applied all the PUSCH repetitions within the same slot,</w:t>
      </w:r>
      <w:r w:rsidR="00C35C71" w:rsidRPr="00520AF6">
        <w:rPr>
          <w:rFonts w:ascii="Times New Roman" w:hAnsi="Times New Roman"/>
          <w:sz w:val="20"/>
          <w:szCs w:val="20"/>
        </w:rPr>
        <w:t xml:space="preserve"> including PUSCH </w:t>
      </w:r>
      <w:r w:rsidR="00F6599E" w:rsidRPr="00520AF6">
        <w:rPr>
          <w:rFonts w:ascii="Times New Roman" w:hAnsi="Times New Roman"/>
          <w:sz w:val="20"/>
          <w:szCs w:val="20"/>
        </w:rPr>
        <w:t>segment</w:t>
      </w:r>
      <w:r w:rsidR="00F6599E">
        <w:rPr>
          <w:rFonts w:ascii="Times New Roman" w:hAnsi="Times New Roman"/>
          <w:sz w:val="20"/>
          <w:szCs w:val="20"/>
        </w:rPr>
        <w:t>s</w:t>
      </w:r>
      <w:r w:rsidR="00F6599E" w:rsidRPr="00520AF6">
        <w:rPr>
          <w:rFonts w:ascii="Times New Roman" w:hAnsi="Times New Roman"/>
          <w:sz w:val="20"/>
          <w:szCs w:val="20"/>
        </w:rPr>
        <w:t xml:space="preserve"> </w:t>
      </w:r>
      <w:r w:rsidR="00C35C71" w:rsidRPr="00520AF6">
        <w:rPr>
          <w:rFonts w:ascii="Times New Roman" w:hAnsi="Times New Roman"/>
          <w:sz w:val="20"/>
          <w:szCs w:val="20"/>
        </w:rPr>
        <w:t>within that slot,</w:t>
      </w:r>
      <w:r w:rsidRPr="00520AF6">
        <w:rPr>
          <w:rFonts w:ascii="Times New Roman" w:hAnsi="Times New Roman"/>
          <w:sz w:val="20"/>
          <w:szCs w:val="20"/>
        </w:rPr>
        <w:t xml:space="preserve"> and the frequency offset alternates between two values</w:t>
      </w:r>
      <w:r w:rsidR="00060802" w:rsidRPr="00520AF6">
        <w:rPr>
          <w:rFonts w:ascii="Times New Roman" w:hAnsi="Times New Roman"/>
          <w:sz w:val="20"/>
          <w:szCs w:val="20"/>
        </w:rPr>
        <w:t xml:space="preserve"> (zero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</m:oMath>
      <w:r w:rsidR="00060802" w:rsidRPr="00520AF6">
        <w:rPr>
          <w:rFonts w:ascii="Times New Roman" w:hAnsi="Times New Roman"/>
          <w:sz w:val="20"/>
          <w:szCs w:val="20"/>
        </w:rPr>
        <w:t>)</w:t>
      </w:r>
      <w:r w:rsidRPr="00520AF6">
        <w:rPr>
          <w:rFonts w:ascii="Times New Roman" w:hAnsi="Times New Roman"/>
          <w:sz w:val="20"/>
          <w:szCs w:val="20"/>
        </w:rPr>
        <w:t xml:space="preserve"> for slots</w:t>
      </w:r>
      <w:r w:rsidR="00060802" w:rsidRPr="00520AF6">
        <w:rPr>
          <w:rFonts w:ascii="Times New Roman" w:hAnsi="Times New Roman"/>
          <w:sz w:val="20"/>
          <w:szCs w:val="20"/>
        </w:rPr>
        <w:t xml:space="preserve"> with the PUSCH allocation</w:t>
      </w:r>
      <w:r w:rsidRPr="00520AF6">
        <w:rPr>
          <w:rFonts w:ascii="Times New Roman" w:hAnsi="Times New Roman"/>
          <w:sz w:val="20"/>
          <w:szCs w:val="20"/>
        </w:rPr>
        <w:t>;</w:t>
      </w:r>
    </w:p>
    <w:p w14:paraId="1AA135BE" w14:textId="359C6C67" w:rsidR="00C35C71" w:rsidRPr="00520AF6" w:rsidRDefault="00F6599E" w:rsidP="00C35C71">
      <w:pPr>
        <w:pStyle w:val="ListParagraph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="00C35C71" w:rsidRPr="00520AF6">
        <w:rPr>
          <w:rFonts w:ascii="Times New Roman" w:hAnsi="Times New Roman"/>
          <w:color w:val="000000"/>
          <w:sz w:val="20"/>
          <w:szCs w:val="20"/>
        </w:rPr>
        <w:t xml:space="preserve">he starting RB during slot </w:t>
      </w:r>
      <w:r w:rsidR="00C76DF4" w:rsidRPr="00A713BE">
        <w:rPr>
          <w:rFonts w:ascii="Times New Roman" w:hAnsi="Times New Roman"/>
          <w:noProof/>
          <w:position w:val="-10"/>
          <w:sz w:val="20"/>
          <w:szCs w:val="20"/>
        </w:rPr>
        <w:object w:dxaOrig="279" w:dyaOrig="340" w14:anchorId="0DAF74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13.1pt;height:19.65pt;mso-width-percent:0;mso-height-percent:0;mso-width-percent:0;mso-height-percent:0" o:ole="">
            <v:imagedata r:id="rId8" o:title=""/>
          </v:shape>
          <o:OLEObject Type="Embed" ProgID="Equation.3" ShapeID="_x0000_i1029" DrawAspect="Content" ObjectID="_1634742383" r:id="rId9"/>
        </w:object>
      </w:r>
      <w:r w:rsidR="00C35C71" w:rsidRPr="00520AF6">
        <w:rPr>
          <w:rFonts w:ascii="Times New Roman" w:hAnsi="Times New Roman"/>
          <w:color w:val="000000"/>
          <w:sz w:val="20"/>
          <w:szCs w:val="20"/>
        </w:rPr>
        <w:t xml:space="preserve"> is given by:</w:t>
      </w:r>
    </w:p>
    <w:p w14:paraId="71C3EFEE" w14:textId="54A65D24" w:rsidR="00C35C71" w:rsidRPr="00520AF6" w:rsidRDefault="00C35C71" w:rsidP="00C35C71">
      <w:pPr>
        <w:pStyle w:val="EQ"/>
        <w:ind w:left="720"/>
        <w:rPr>
          <w:sz w:val="20"/>
          <w:szCs w:val="20"/>
        </w:rPr>
      </w:pPr>
      <w:r w:rsidRPr="00520AF6">
        <w:rPr>
          <w:sz w:val="20"/>
          <w:szCs w:val="20"/>
        </w:rPr>
        <w:tab/>
      </w:r>
      <w:r w:rsidR="00C76DF4" w:rsidRPr="00A713BE">
        <w:rPr>
          <w:position w:val="-30"/>
          <w:sz w:val="20"/>
          <w:szCs w:val="20"/>
        </w:rPr>
        <w:object w:dxaOrig="4819" w:dyaOrig="700" w14:anchorId="5D04B5CA">
          <v:shape id="_x0000_i1028" type="#_x0000_t75" alt="" style="width:242.2pt;height:32.75pt;mso-width-percent:0;mso-height-percent:0;mso-width-percent:0;mso-height-percent:0" o:ole="">
            <v:imagedata r:id="rId10" o:title=""/>
          </v:shape>
          <o:OLEObject Type="Embed" ProgID="Equation.3" ShapeID="_x0000_i1028" DrawAspect="Content" ObjectID="_1634742384" r:id="rId11"/>
        </w:object>
      </w:r>
      <w:r w:rsidR="00F23F47" w:rsidRPr="00520AF6">
        <w:rPr>
          <w:sz w:val="20"/>
          <w:szCs w:val="20"/>
        </w:rPr>
        <w:t xml:space="preserve">   (1)</w:t>
      </w:r>
      <w:r w:rsidRPr="00520AF6">
        <w:rPr>
          <w:sz w:val="20"/>
          <w:szCs w:val="20"/>
        </w:rPr>
        <w:t xml:space="preserve"> </w:t>
      </w:r>
    </w:p>
    <w:p w14:paraId="7F963D4C" w14:textId="77777777" w:rsidR="00C35C71" w:rsidRPr="00520AF6" w:rsidRDefault="00C35C71" w:rsidP="00C35C71">
      <w:pPr>
        <w:pStyle w:val="EQ"/>
        <w:ind w:left="720"/>
        <w:rPr>
          <w:sz w:val="20"/>
          <w:szCs w:val="20"/>
        </w:rPr>
      </w:pPr>
    </w:p>
    <w:p w14:paraId="10303B57" w14:textId="371C19DE" w:rsidR="008275FE" w:rsidRPr="00520AF6" w:rsidRDefault="00C34FDD" w:rsidP="00C35C71">
      <w:pPr>
        <w:pStyle w:val="EQ"/>
        <w:numPr>
          <w:ilvl w:val="0"/>
          <w:numId w:val="38"/>
        </w:numPr>
        <w:rPr>
          <w:sz w:val="20"/>
          <w:szCs w:val="20"/>
        </w:rPr>
      </w:pPr>
      <w:r w:rsidRPr="00520AF6">
        <w:rPr>
          <w:sz w:val="20"/>
          <w:szCs w:val="20"/>
        </w:rPr>
        <w:t xml:space="preserve">With inter-PUSCH repetition frequency hopping, </w:t>
      </w:r>
      <w:r w:rsidR="00060802" w:rsidRPr="00520AF6">
        <w:rPr>
          <w:sz w:val="20"/>
          <w:szCs w:val="20"/>
        </w:rPr>
        <w:t xml:space="preserve">the frequency offset alternates between two values (zero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</m:sSub>
      </m:oMath>
      <w:r w:rsidR="00060802" w:rsidRPr="00520AF6">
        <w:rPr>
          <w:sz w:val="20"/>
          <w:szCs w:val="20"/>
        </w:rPr>
        <w:t>) for PUSCH repetitions</w:t>
      </w:r>
      <w:r w:rsidR="00F6599E">
        <w:rPr>
          <w:sz w:val="20"/>
          <w:szCs w:val="20"/>
        </w:rPr>
        <w:t>.</w:t>
      </w:r>
      <w:r w:rsidR="00C35C71" w:rsidRPr="00520AF6">
        <w:rPr>
          <w:sz w:val="20"/>
          <w:szCs w:val="20"/>
        </w:rPr>
        <w:t xml:space="preserve"> </w:t>
      </w:r>
      <w:r w:rsidR="00F6599E">
        <w:rPr>
          <w:sz w:val="20"/>
          <w:szCs w:val="20"/>
        </w:rPr>
        <w:t>L</w:t>
      </w:r>
      <w:r w:rsidR="00C35C71" w:rsidRPr="00520AF6">
        <w:rPr>
          <w:sz w:val="20"/>
          <w:szCs w:val="20"/>
        </w:rPr>
        <w:t xml:space="preserve">et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</m:t>
        </m:r>
      </m:oMath>
      <w:r w:rsidR="00C91BDE">
        <w:rPr>
          <w:sz w:val="20"/>
          <w:szCs w:val="20"/>
        </w:rPr>
        <w:t xml:space="preserve"> </w:t>
      </w:r>
      <w:r w:rsidR="00C35C71" w:rsidRPr="00520AF6">
        <w:rPr>
          <w:sz w:val="20"/>
          <w:szCs w:val="20"/>
        </w:rPr>
        <w:t xml:space="preserve">be the PUSCH repetition index,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0≤p≤P-1.</m:t>
        </m:r>
      </m:oMath>
      <w:r w:rsidR="00337B75" w:rsidRPr="00520AF6">
        <w:rPr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</m:t>
        </m:r>
      </m:oMath>
      <w:r w:rsidR="00337B75" w:rsidRPr="00520AF6">
        <w:rPr>
          <w:sz w:val="20"/>
          <w:szCs w:val="20"/>
        </w:rPr>
        <w:t xml:space="preserve"> is </w:t>
      </w:r>
      <w:r w:rsidR="00C91BDE">
        <w:rPr>
          <w:sz w:val="20"/>
          <w:szCs w:val="20"/>
        </w:rPr>
        <w:t xml:space="preserve">configured through </w:t>
      </w:r>
      <w:r w:rsidR="00337B75" w:rsidRPr="00520AF6">
        <w:rPr>
          <w:sz w:val="20"/>
          <w:szCs w:val="20"/>
        </w:rPr>
        <w:t xml:space="preserve">higher layer </w:t>
      </w:r>
      <w:r w:rsidR="00F6599E">
        <w:rPr>
          <w:sz w:val="20"/>
          <w:szCs w:val="20"/>
        </w:rPr>
        <w:t xml:space="preserve">signaling </w:t>
      </w:r>
      <w:r w:rsidR="00337B75" w:rsidRPr="00520AF6">
        <w:rPr>
          <w:sz w:val="20"/>
          <w:szCs w:val="20"/>
        </w:rPr>
        <w:t xml:space="preserve">or </w:t>
      </w:r>
      <w:r w:rsidR="00F6599E">
        <w:rPr>
          <w:sz w:val="20"/>
          <w:szCs w:val="20"/>
        </w:rPr>
        <w:t xml:space="preserve">is </w:t>
      </w:r>
      <w:r w:rsidR="00337B75" w:rsidRPr="00520AF6">
        <w:rPr>
          <w:sz w:val="20"/>
          <w:szCs w:val="20"/>
        </w:rPr>
        <w:t>signalled dynamically</w:t>
      </w:r>
      <w:r w:rsidR="00F6599E">
        <w:rPr>
          <w:sz w:val="20"/>
          <w:szCs w:val="20"/>
        </w:rPr>
        <w:t>.</w:t>
      </w:r>
      <w:r w:rsidR="00337B75" w:rsidRPr="00520AF6">
        <w:rPr>
          <w:sz w:val="20"/>
          <w:szCs w:val="20"/>
        </w:rPr>
        <w:t xml:space="preserve"> </w:t>
      </w:r>
      <w:r w:rsidR="00F6599E">
        <w:rPr>
          <w:sz w:val="20"/>
          <w:szCs w:val="20"/>
        </w:rPr>
        <w:t>T</w:t>
      </w:r>
      <w:r w:rsidR="00337B75" w:rsidRPr="00520AF6">
        <w:rPr>
          <w:sz w:val="20"/>
          <w:szCs w:val="20"/>
        </w:rPr>
        <w:t xml:space="preserve">hen the starting RB position for PUSCH repetion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</m:t>
        </m:r>
      </m:oMath>
      <w:r w:rsidR="00337B75" w:rsidRPr="00520AF6">
        <w:rPr>
          <w:sz w:val="20"/>
          <w:szCs w:val="20"/>
        </w:rPr>
        <w:t xml:space="preserve"> is given by:</w:t>
      </w:r>
    </w:p>
    <w:p w14:paraId="65F9FFBC" w14:textId="42D4CA8E" w:rsidR="00C35C71" w:rsidRPr="00520AF6" w:rsidRDefault="00C35C71" w:rsidP="00C35C71">
      <w:pPr>
        <w:rPr>
          <w:sz w:val="20"/>
          <w:szCs w:val="20"/>
          <w:lang w:eastAsia="en-US"/>
        </w:rPr>
      </w:pPr>
    </w:p>
    <w:p w14:paraId="786B7BB4" w14:textId="738ABBE6" w:rsidR="00C35C71" w:rsidRPr="00520AF6" w:rsidRDefault="00520AF6" w:rsidP="00C35C71">
      <w:pPr>
        <w:rPr>
          <w:sz w:val="20"/>
          <w:szCs w:val="20"/>
          <w:lang w:eastAsia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m:t>R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start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en-US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 w:val="20"/>
                  <w:szCs w:val="20"/>
                  <w:lang w:eastAsia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                                                p mod 2=0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+R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en-US"/>
                            </w:rPr>
                            <m:t>offset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 xml:space="preserve">mod 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BWP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size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,    p mod 2=1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  <w:lang w:eastAsia="en-US"/>
            </w:rPr>
            <m:t xml:space="preserve">      (2)</m:t>
          </m:r>
        </m:oMath>
      </m:oMathPara>
    </w:p>
    <w:p w14:paraId="4BFEB577" w14:textId="6A2D7D6B" w:rsidR="00C35C71" w:rsidRPr="00520AF6" w:rsidRDefault="00C35C71" w:rsidP="00C35C71">
      <w:pPr>
        <w:rPr>
          <w:sz w:val="20"/>
          <w:szCs w:val="20"/>
          <w:lang w:eastAsia="en-US"/>
        </w:rPr>
      </w:pPr>
    </w:p>
    <w:p w14:paraId="0F0789A4" w14:textId="19825F71" w:rsidR="00F23F47" w:rsidRPr="00520AF6" w:rsidRDefault="00F23F47" w:rsidP="007F4730">
      <w:pPr>
        <w:ind w:left="560"/>
        <w:jc w:val="both"/>
        <w:rPr>
          <w:sz w:val="20"/>
          <w:szCs w:val="20"/>
        </w:rPr>
      </w:pPr>
      <w:r w:rsidRPr="00520AF6">
        <w:rPr>
          <w:sz w:val="20"/>
          <w:szCs w:val="20"/>
        </w:rPr>
        <w:t>If a PUSCH repetition is segmented, then each segment still follows formula (2)</w:t>
      </w:r>
      <w:r w:rsidR="007F4730" w:rsidRPr="00520AF6">
        <w:rPr>
          <w:sz w:val="20"/>
          <w:szCs w:val="20"/>
        </w:rPr>
        <w:t xml:space="preserve"> so no additional frequency hopping is introduced for segments under one PUSCH repetition</w:t>
      </w:r>
      <w:r w:rsidRPr="00520AF6">
        <w:rPr>
          <w:sz w:val="20"/>
          <w:szCs w:val="20"/>
        </w:rPr>
        <w:t>.</w:t>
      </w:r>
    </w:p>
    <w:p w14:paraId="39942BF9" w14:textId="77777777" w:rsidR="007F4730" w:rsidRPr="00520AF6" w:rsidRDefault="007F4730" w:rsidP="007F4730">
      <w:pPr>
        <w:ind w:left="560"/>
        <w:jc w:val="both"/>
        <w:rPr>
          <w:sz w:val="20"/>
          <w:szCs w:val="20"/>
        </w:rPr>
      </w:pPr>
    </w:p>
    <w:p w14:paraId="7294F81D" w14:textId="7E1E10FA" w:rsidR="00F23F47" w:rsidRPr="00520AF6" w:rsidRDefault="00F23F47" w:rsidP="003C0006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>With intra-PUSCH repetition, each PUSCH repetition which is not segmented is divided into two hops</w:t>
      </w:r>
      <w:r w:rsidR="00F6599E">
        <w:rPr>
          <w:rFonts w:ascii="Times New Roman" w:hAnsi="Times New Roman"/>
          <w:sz w:val="20"/>
          <w:szCs w:val="20"/>
        </w:rPr>
        <w:t>.</w:t>
      </w:r>
      <w:r w:rsidRPr="00520AF6">
        <w:rPr>
          <w:rFonts w:ascii="Times New Roman" w:hAnsi="Times New Roman"/>
          <w:sz w:val="20"/>
          <w:szCs w:val="20"/>
        </w:rPr>
        <w:t xml:space="preserve"> </w:t>
      </w:r>
      <w:r w:rsidR="00F6599E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he number of symbols in the first hop is given by </w:t>
      </w:r>
      <w:r w:rsidR="00C76DF4" w:rsidRPr="00A713BE">
        <w:rPr>
          <w:rFonts w:ascii="Times New Roman" w:eastAsia="MS Mincho" w:hAnsi="Times New Roman"/>
          <w:iCs/>
          <w:noProof/>
          <w:color w:val="000000"/>
          <w:position w:val="-14"/>
          <w:sz w:val="20"/>
          <w:szCs w:val="20"/>
          <w:lang w:eastAsia="ja-JP"/>
        </w:rPr>
        <w:object w:dxaOrig="1180" w:dyaOrig="380" w14:anchorId="46DF8A82">
          <v:shape id="_x0000_i1027" type="#_x0000_t75" alt="" style="width:58.9pt;height:19.65pt;mso-width-percent:0;mso-height-percent:0;mso-width-percent:0;mso-height-percent:0" o:ole="">
            <v:imagedata r:id="rId12" o:title=""/>
          </v:shape>
          <o:OLEObject Type="Embed" ProgID="Equation.3" ShapeID="_x0000_i1027" DrawAspect="Content" ObjectID="_1634742385" r:id="rId13"/>
        </w:objec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, the number of symbols in the second hop is given by </w:t>
      </w:r>
      <w:r w:rsidR="00C76DF4" w:rsidRPr="00A713BE">
        <w:rPr>
          <w:rFonts w:ascii="Times New Roman" w:eastAsia="MS Mincho" w:hAnsi="Times New Roman"/>
          <w:iCs/>
          <w:noProof/>
          <w:color w:val="000000"/>
          <w:position w:val="-14"/>
          <w:sz w:val="20"/>
          <w:szCs w:val="20"/>
          <w:lang w:eastAsia="ja-JP"/>
        </w:rPr>
        <w:object w:dxaOrig="2140" w:dyaOrig="380" w14:anchorId="659B26D0">
          <v:shape id="_x0000_i1026" type="#_x0000_t75" alt="" style="width:104.75pt;height:19.6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34742386" r:id="rId15"/>
        </w:objec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MS Mincho" w:hAnsi="Cambria Math"/>
                <w:color w:val="000000"/>
                <w:sz w:val="20"/>
                <w:szCs w:val="20"/>
                <w:lang w:eastAsia="ja-JP"/>
              </w:rPr>
              <m:t>PUSCH,s</m:t>
            </m:r>
          </m:sup>
        </m:sSubSup>
      </m:oMath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 is the length of the PUSCH transmission in OFDM symbols in </w:t>
      </w:r>
      <w:r w:rsidR="00C91BDE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a nominal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 xml:space="preserve"> PUSCH repetition</w:t>
      </w:r>
      <w:r w:rsidRPr="00520AF6">
        <w:rPr>
          <w:rFonts w:ascii="Times New Roman" w:hAnsi="Times New Roman"/>
          <w:sz w:val="20"/>
          <w:szCs w:val="20"/>
        </w:rPr>
        <w:t xml:space="preserve">, and </w:t>
      </w:r>
      <w:r w:rsidRPr="00520AF6">
        <w:rPr>
          <w:rFonts w:ascii="Times New Roman" w:eastAsia="MS Mincho" w:hAnsi="Times New Roman"/>
          <w:color w:val="000000"/>
          <w:sz w:val="20"/>
          <w:szCs w:val="20"/>
          <w:lang w:eastAsia="ja-JP"/>
        </w:rPr>
        <w:t>t</w:t>
      </w:r>
      <w:r w:rsidRPr="00520AF6">
        <w:rPr>
          <w:rFonts w:ascii="Times New Roman" w:hAnsi="Times New Roman"/>
          <w:color w:val="000000"/>
          <w:sz w:val="20"/>
          <w:szCs w:val="20"/>
        </w:rPr>
        <w:t>he starting RB in each hop is given by</w:t>
      </w:r>
    </w:p>
    <w:p w14:paraId="678134EF" w14:textId="45C81B84" w:rsidR="00F23F47" w:rsidRPr="00520AF6" w:rsidRDefault="003C0006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 xml:space="preserve">     </w:t>
      </w:r>
      <w:r w:rsidR="00C76DF4" w:rsidRPr="00A713BE">
        <w:rPr>
          <w:rFonts w:ascii="Times New Roman" w:hAnsi="Times New Roman"/>
          <w:noProof/>
          <w:position w:val="-28"/>
          <w:sz w:val="20"/>
          <w:szCs w:val="20"/>
        </w:rPr>
        <w:object w:dxaOrig="3660" w:dyaOrig="660" w14:anchorId="29EE5589">
          <v:shape id="_x0000_i1025" type="#_x0000_t75" alt="" style="width:183.25pt;height:39.25pt;mso-width-percent:0;mso-height-percent:0;mso-width-percent:0;mso-height-percent:0" o:ole="">
            <v:imagedata r:id="rId16" o:title=""/>
          </v:shape>
          <o:OLEObject Type="Embed" ProgID="Equation.DSMT4" ShapeID="_x0000_i1025" DrawAspect="Content" ObjectID="_1634742387" r:id="rId17"/>
        </w:object>
      </w:r>
      <w:r w:rsidRPr="00520AF6">
        <w:rPr>
          <w:rFonts w:ascii="Times New Roman" w:hAnsi="Times New Roman"/>
          <w:sz w:val="20"/>
          <w:szCs w:val="20"/>
        </w:rPr>
        <w:t xml:space="preserve">                            (3)</w:t>
      </w:r>
    </w:p>
    <w:p w14:paraId="39E74E7C" w14:textId="6E648910" w:rsidR="00F23F47" w:rsidRPr="00520AF6" w:rsidRDefault="005D31DE" w:rsidP="00F23F47">
      <w:pPr>
        <w:pStyle w:val="ListParagraph"/>
        <w:jc w:val="both"/>
        <w:rPr>
          <w:rFonts w:ascii="Times New Roman" w:hAnsi="Times New Roman"/>
          <w:sz w:val="20"/>
          <w:szCs w:val="20"/>
        </w:rPr>
      </w:pPr>
      <w:r w:rsidRPr="00520AF6">
        <w:rPr>
          <w:rFonts w:ascii="Times New Roman" w:hAnsi="Times New Roman"/>
          <w:sz w:val="20"/>
          <w:szCs w:val="20"/>
        </w:rPr>
        <w:t xml:space="preserve">For a PUSCH repetition which is segmented, to avoid the definition of </w:t>
      </w:r>
      <w:r w:rsidR="00C91BDE">
        <w:rPr>
          <w:rFonts w:ascii="Times New Roman" w:hAnsi="Times New Roman"/>
          <w:sz w:val="20"/>
          <w:szCs w:val="20"/>
        </w:rPr>
        <w:t xml:space="preserve">a </w:t>
      </w:r>
      <w:r w:rsidRPr="00520AF6">
        <w:rPr>
          <w:rFonts w:ascii="Times New Roman" w:hAnsi="Times New Roman"/>
          <w:sz w:val="20"/>
          <w:szCs w:val="20"/>
        </w:rPr>
        <w:t xml:space="preserve">convolved hopping scheme, its starting RB can be fixed to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R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start</m:t>
            </m:r>
          </m:sub>
        </m:sSub>
      </m:oMath>
      <w:r w:rsidR="007F4730" w:rsidRPr="00520AF6">
        <w:rPr>
          <w:rFonts w:ascii="Times New Roman" w:hAnsi="Times New Roman"/>
          <w:sz w:val="20"/>
          <w:szCs w:val="20"/>
        </w:rPr>
        <w:t xml:space="preserve"> or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start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+R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size</m:t>
            </m:r>
          </m:sup>
        </m:sSubSup>
      </m:oMath>
      <w:r w:rsidR="007F4730" w:rsidRPr="00520AF6">
        <w:rPr>
          <w:rFonts w:ascii="Times New Roman" w:hAnsi="Times New Roman"/>
          <w:sz w:val="20"/>
          <w:szCs w:val="20"/>
        </w:rPr>
        <w:t xml:space="preserve">. </w:t>
      </w:r>
    </w:p>
    <w:p w14:paraId="6422172A" w14:textId="5591589D" w:rsidR="00F23F47" w:rsidRPr="00520AF6" w:rsidRDefault="00F23F47" w:rsidP="00522257">
      <w:pPr>
        <w:jc w:val="both"/>
        <w:rPr>
          <w:sz w:val="20"/>
          <w:szCs w:val="20"/>
        </w:rPr>
      </w:pPr>
    </w:p>
    <w:p w14:paraId="440169CF" w14:textId="4512F410" w:rsidR="003E1C8C" w:rsidRPr="00520AF6" w:rsidRDefault="003E1C8C" w:rsidP="00522257">
      <w:pPr>
        <w:jc w:val="both"/>
        <w:rPr>
          <w:sz w:val="20"/>
          <w:szCs w:val="20"/>
        </w:rPr>
      </w:pPr>
      <w:r w:rsidRPr="00520AF6">
        <w:rPr>
          <w:sz w:val="20"/>
          <w:szCs w:val="20"/>
        </w:rPr>
        <w:t>We have</w:t>
      </w:r>
    </w:p>
    <w:p w14:paraId="0329E60E" w14:textId="796B4B33" w:rsidR="003E1C8C" w:rsidRDefault="003E1C8C" w:rsidP="00522257">
      <w:pPr>
        <w:jc w:val="both"/>
        <w:rPr>
          <w:sz w:val="20"/>
          <w:szCs w:val="20"/>
        </w:rPr>
      </w:pPr>
    </w:p>
    <w:p w14:paraId="0AB36B33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-1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inter-slot frequency hopping, within each slot, all PUSCH transmissions including repetitions and/or segments start from the same starting RB; </w:t>
      </w:r>
    </w:p>
    <w:p w14:paraId="20242A91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2681C881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-2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inter-PUSCH repetition frequency hopping, if a PUSCH repetition is segmented, all the segments of that PUSCH repetition start with the same starting RB;</w:t>
      </w:r>
    </w:p>
    <w:p w14:paraId="5BF5CFCF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003214F7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-3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intra-PUSCH repetition frequency hopping, if a PUSCH repetition is segmented, then frequency hopping is disabled for that PUSCH repetition, and the starting RB for all resulted segments is fixed </w:t>
      </w:r>
      <w:r>
        <w:rPr>
          <w:sz w:val="20"/>
          <w:szCs w:val="20"/>
        </w:rPr>
        <w:t xml:space="preserve">to </w:t>
      </w:r>
      <m:oMath>
        <m:r>
          <w:rPr>
            <w:rFonts w:ascii="Cambria Math" w:hAnsi="Cambria Math"/>
            <w:lang w:eastAsia="en-US"/>
          </w:rPr>
          <m:t>R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B</m:t>
            </m:r>
          </m:e>
          <m:sub>
            <m:r>
              <w:rPr>
                <w:rFonts w:ascii="Cambria Math" w:hAnsi="Cambria Math"/>
                <w:lang w:eastAsia="en-US"/>
              </w:rPr>
              <m:t>start</m:t>
            </m:r>
          </m:sub>
        </m:sSub>
      </m:oMath>
      <w:r>
        <w:t xml:space="preserve"> or </w:t>
      </w:r>
      <m:oMath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start</m:t>
                </m:r>
              </m:sub>
            </m:sSub>
            <m:r>
              <w:rPr>
                <w:rFonts w:ascii="Cambria Math" w:hAnsi="Cambria Math"/>
                <w:lang w:eastAsia="en-US"/>
              </w:rPr>
              <m:t>+R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offset</m:t>
                </m:r>
              </m:sub>
            </m:sSub>
          </m:e>
        </m:d>
        <m:r>
          <w:rPr>
            <w:rFonts w:ascii="Cambria Math" w:hAnsi="Cambria Math"/>
            <w:lang w:eastAsia="en-US"/>
          </w:rPr>
          <m:t xml:space="preserve">mod </m:t>
        </m:r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lang w:eastAsia="en-US"/>
              </w:rPr>
              <m:t>BWP</m:t>
            </m:r>
          </m:sub>
          <m:sup>
            <m:r>
              <w:rPr>
                <w:rFonts w:ascii="Cambria Math" w:hAnsi="Cambria Math"/>
                <w:lang w:eastAsia="en-US"/>
              </w:rPr>
              <m:t>size</m:t>
            </m:r>
          </m:sup>
        </m:sSubSup>
      </m:oMath>
      <w:r>
        <w:t>.</w:t>
      </w:r>
    </w:p>
    <w:p w14:paraId="73CB4798" w14:textId="02B4DB9A" w:rsidR="00520146" w:rsidRPr="001F3CBD" w:rsidRDefault="00520146" w:rsidP="00520146">
      <w:pPr>
        <w:jc w:val="both"/>
        <w:rPr>
          <w:b/>
          <w:bCs/>
          <w:sz w:val="20"/>
          <w:szCs w:val="20"/>
        </w:rPr>
      </w:pPr>
    </w:p>
    <w:p w14:paraId="4BD7ACBF" w14:textId="3EB2FE1C" w:rsidR="00520146" w:rsidRPr="001F3CBD" w:rsidRDefault="00520146" w:rsidP="00522257">
      <w:pPr>
        <w:jc w:val="both"/>
        <w:rPr>
          <w:b/>
          <w:bCs/>
          <w:sz w:val="20"/>
          <w:szCs w:val="20"/>
        </w:rPr>
      </w:pPr>
    </w:p>
    <w:p w14:paraId="538A9415" w14:textId="77777777" w:rsidR="003E1C8C" w:rsidRDefault="003E1C8C" w:rsidP="00522257">
      <w:pPr>
        <w:jc w:val="both"/>
        <w:rPr>
          <w:sz w:val="20"/>
          <w:szCs w:val="20"/>
        </w:rPr>
      </w:pPr>
    </w:p>
    <w:p w14:paraId="2C2F52B0" w14:textId="71C7EFBA" w:rsidR="00BC621A" w:rsidRDefault="00622838" w:rsidP="00522257">
      <w:pPr>
        <w:jc w:val="both"/>
        <w:rPr>
          <w:sz w:val="20"/>
          <w:szCs w:val="20"/>
        </w:rPr>
      </w:pPr>
      <w:r>
        <w:rPr>
          <w:sz w:val="20"/>
          <w:szCs w:val="20"/>
        </w:rPr>
        <w:t>.</w:t>
      </w:r>
    </w:p>
    <w:p w14:paraId="4E904B4B" w14:textId="10A54E98" w:rsidR="00F86588" w:rsidRDefault="00F86588" w:rsidP="00522257">
      <w:pPr>
        <w:jc w:val="both"/>
        <w:rPr>
          <w:sz w:val="20"/>
          <w:szCs w:val="20"/>
        </w:rPr>
      </w:pPr>
    </w:p>
    <w:p w14:paraId="2896E657" w14:textId="77777777" w:rsidR="00854A60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36734F9A" w14:textId="02DB10BF" w:rsidR="00B929A6" w:rsidRPr="0012647B" w:rsidRDefault="003E1C8C" w:rsidP="00B929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 we share our views on PUSCH enhancements for </w:t>
      </w:r>
      <w:proofErr w:type="spellStart"/>
      <w:r>
        <w:rPr>
          <w:sz w:val="20"/>
          <w:szCs w:val="20"/>
        </w:rPr>
        <w:t>uRLLC</w:t>
      </w:r>
      <w:proofErr w:type="spellEnd"/>
      <w:r>
        <w:rPr>
          <w:sz w:val="20"/>
          <w:szCs w:val="20"/>
        </w:rPr>
        <w:t xml:space="preserve"> in Rel-16. We have</w:t>
      </w:r>
    </w:p>
    <w:p w14:paraId="64EDB514" w14:textId="77777777" w:rsidR="00B929A6" w:rsidRPr="00B929A6" w:rsidRDefault="00B929A6" w:rsidP="00B929A6"/>
    <w:p w14:paraId="639F01FB" w14:textId="30219086" w:rsidR="00520146" w:rsidRDefault="00520146" w:rsidP="00520146">
      <w:pPr>
        <w:jc w:val="both"/>
        <w:rPr>
          <w:b/>
          <w:bCs/>
          <w:sz w:val="20"/>
          <w:szCs w:val="20"/>
        </w:rPr>
      </w:pPr>
      <w:r w:rsidRPr="0031052E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1052E">
        <w:rPr>
          <w:b/>
          <w:bCs/>
          <w:sz w:val="20"/>
          <w:szCs w:val="20"/>
        </w:rPr>
        <w:t>: TBS determination is according to the nominal duration of a PUSCH repetition.</w:t>
      </w:r>
    </w:p>
    <w:p w14:paraId="12B23F92" w14:textId="5B3D842D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664BBF09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-1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inter-slot frequency hopping, within each slot, all PUSCH transmissions including repetitions and/or segments start from the same starting RB; </w:t>
      </w:r>
    </w:p>
    <w:p w14:paraId="02ECA373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4B472AD3" w14:textId="025D77CF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-2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inter-PUSCH repetition frequency hopping, if a PUSCH repetition is segmented, all the segments of that PUSCH repetition start with the same starting RB;</w:t>
      </w:r>
    </w:p>
    <w:p w14:paraId="0442B567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</w:p>
    <w:p w14:paraId="0E35E53F" w14:textId="77777777" w:rsidR="00520146" w:rsidRDefault="00520146" w:rsidP="00520146">
      <w:pPr>
        <w:jc w:val="both"/>
        <w:rPr>
          <w:b/>
          <w:bCs/>
          <w:sz w:val="20"/>
          <w:szCs w:val="20"/>
        </w:rPr>
      </w:pPr>
      <w:r w:rsidRPr="001F3CBD">
        <w:rPr>
          <w:b/>
          <w:bCs/>
          <w:sz w:val="20"/>
          <w:szCs w:val="20"/>
        </w:rPr>
        <w:t>Proposal 2</w:t>
      </w:r>
      <w:r>
        <w:rPr>
          <w:b/>
          <w:bCs/>
          <w:sz w:val="20"/>
          <w:szCs w:val="20"/>
        </w:rPr>
        <w:t>-3</w:t>
      </w:r>
      <w:r w:rsidRPr="001F3CB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intra-PUSCH repetition frequency hopping, if a PUSCH repetition is segmented, then frequency hopping is disabled for that PUSCH repetition, and the starting RB for all resulted segments is fixed </w:t>
      </w:r>
      <w:r>
        <w:rPr>
          <w:sz w:val="20"/>
          <w:szCs w:val="20"/>
        </w:rPr>
        <w:t xml:space="preserve">to </w:t>
      </w:r>
      <m:oMath>
        <m:r>
          <w:rPr>
            <w:rFonts w:ascii="Cambria Math" w:hAnsi="Cambria Math"/>
            <w:lang w:eastAsia="en-US"/>
          </w:rPr>
          <m:t>R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B</m:t>
            </m:r>
          </m:e>
          <m:sub>
            <m:r>
              <w:rPr>
                <w:rFonts w:ascii="Cambria Math" w:hAnsi="Cambria Math"/>
                <w:lang w:eastAsia="en-US"/>
              </w:rPr>
              <m:t>start</m:t>
            </m:r>
          </m:sub>
        </m:sSub>
      </m:oMath>
      <w:r>
        <w:t xml:space="preserve"> or </w:t>
      </w:r>
      <m:oMath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start</m:t>
                </m:r>
              </m:sub>
            </m:sSub>
            <m:r>
              <w:rPr>
                <w:rFonts w:ascii="Cambria Math" w:hAnsi="Cambria Math"/>
                <w:lang w:eastAsia="en-US"/>
              </w:rPr>
              <m:t>+R</m:t>
            </m:r>
            <m:sSub>
              <m:sSub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en-US"/>
                  </w:rPr>
                  <m:t>offset</m:t>
                </m:r>
              </m:sub>
            </m:sSub>
          </m:e>
        </m:d>
        <m:r>
          <w:rPr>
            <w:rFonts w:ascii="Cambria Math" w:hAnsi="Cambria Math"/>
            <w:lang w:eastAsia="en-US"/>
          </w:rPr>
          <m:t xml:space="preserve">mod </m:t>
        </m:r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N</m:t>
            </m:r>
          </m:e>
          <m:sub>
            <m:r>
              <w:rPr>
                <w:rFonts w:ascii="Cambria Math" w:hAnsi="Cambria Math"/>
                <w:lang w:eastAsia="en-US"/>
              </w:rPr>
              <m:t>BWP</m:t>
            </m:r>
          </m:sub>
          <m:sup>
            <m:r>
              <w:rPr>
                <w:rFonts w:ascii="Cambria Math" w:hAnsi="Cambria Math"/>
                <w:lang w:eastAsia="en-US"/>
              </w:rPr>
              <m:t>size</m:t>
            </m:r>
          </m:sup>
        </m:sSubSup>
      </m:oMath>
      <w:r>
        <w:t>.</w:t>
      </w:r>
    </w:p>
    <w:p w14:paraId="62049EC4" w14:textId="77777777" w:rsidR="00520146" w:rsidRPr="0031052E" w:rsidRDefault="00520146" w:rsidP="00520146">
      <w:pPr>
        <w:jc w:val="both"/>
        <w:rPr>
          <w:b/>
          <w:bCs/>
          <w:sz w:val="20"/>
          <w:szCs w:val="20"/>
        </w:rPr>
      </w:pPr>
    </w:p>
    <w:p w14:paraId="000684B0" w14:textId="77777777" w:rsidR="0037653C" w:rsidRDefault="0037653C" w:rsidP="0005407B">
      <w:pPr>
        <w:jc w:val="both"/>
        <w:rPr>
          <w:b/>
          <w:sz w:val="20"/>
          <w:szCs w:val="20"/>
        </w:rPr>
      </w:pPr>
    </w:p>
    <w:sectPr w:rsidR="0037653C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94D17" w14:textId="77777777" w:rsidR="00C76DF4" w:rsidRDefault="00C76DF4">
      <w:r>
        <w:separator/>
      </w:r>
    </w:p>
  </w:endnote>
  <w:endnote w:type="continuationSeparator" w:id="0">
    <w:p w14:paraId="4B350488" w14:textId="77777777" w:rsidR="00C76DF4" w:rsidRDefault="00C76DF4">
      <w:r>
        <w:continuationSeparator/>
      </w:r>
    </w:p>
  </w:endnote>
  <w:endnote w:type="continuationNotice" w:id="1">
    <w:p w14:paraId="0F682D9E" w14:textId="77777777" w:rsidR="00C76DF4" w:rsidRDefault="00C76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5F3A27" w:rsidRDefault="005F3A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DC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DC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5FFEE" w14:textId="77777777" w:rsidR="00C76DF4" w:rsidRDefault="00C76DF4">
      <w:r>
        <w:separator/>
      </w:r>
    </w:p>
  </w:footnote>
  <w:footnote w:type="continuationSeparator" w:id="0">
    <w:p w14:paraId="587F3AE4" w14:textId="77777777" w:rsidR="00C76DF4" w:rsidRDefault="00C76DF4">
      <w:r>
        <w:continuationSeparator/>
      </w:r>
    </w:p>
  </w:footnote>
  <w:footnote w:type="continuationNotice" w:id="1">
    <w:p w14:paraId="27C29630" w14:textId="77777777" w:rsidR="00C76DF4" w:rsidRDefault="00C76D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7A22A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C11B11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51A8F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001CD"/>
    <w:multiLevelType w:val="hybridMultilevel"/>
    <w:tmpl w:val="BFFA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E4D43"/>
    <w:multiLevelType w:val="hybridMultilevel"/>
    <w:tmpl w:val="B478D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55A52"/>
    <w:multiLevelType w:val="hybridMultilevel"/>
    <w:tmpl w:val="17127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77C22"/>
    <w:multiLevelType w:val="hybridMultilevel"/>
    <w:tmpl w:val="5D96A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603A4"/>
    <w:multiLevelType w:val="hybridMultilevel"/>
    <w:tmpl w:val="7B86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B4069"/>
    <w:multiLevelType w:val="hybridMultilevel"/>
    <w:tmpl w:val="EEEA2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06C9A"/>
    <w:multiLevelType w:val="hybridMultilevel"/>
    <w:tmpl w:val="E0D61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D35DD"/>
    <w:multiLevelType w:val="hybridMultilevel"/>
    <w:tmpl w:val="EF7C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26"/>
  </w:num>
  <w:num w:numId="8">
    <w:abstractNumId w:val="13"/>
  </w:num>
  <w:num w:numId="9">
    <w:abstractNumId w:val="24"/>
  </w:num>
  <w:num w:numId="10">
    <w:abstractNumId w:val="15"/>
  </w:num>
  <w:num w:numId="11">
    <w:abstractNumId w:val="14"/>
  </w:num>
  <w:num w:numId="12">
    <w:abstractNumId w:val="28"/>
  </w:num>
  <w:num w:numId="13">
    <w:abstractNumId w:val="10"/>
  </w:num>
  <w:num w:numId="14">
    <w:abstractNumId w:val="1"/>
  </w:num>
  <w:num w:numId="15">
    <w:abstractNumId w:val="5"/>
  </w:num>
  <w:num w:numId="16">
    <w:abstractNumId w:val="33"/>
  </w:num>
  <w:num w:numId="17">
    <w:abstractNumId w:val="4"/>
  </w:num>
  <w:num w:numId="18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8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0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1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0"/>
        </w:rPr>
      </w:lvl>
    </w:lvlOverride>
  </w:num>
  <w:num w:numId="22">
    <w:abstractNumId w:val="21"/>
  </w:num>
  <w:num w:numId="23">
    <w:abstractNumId w:val="30"/>
  </w:num>
  <w:num w:numId="24">
    <w:abstractNumId w:val="8"/>
  </w:num>
  <w:num w:numId="25">
    <w:abstractNumId w:val="16"/>
  </w:num>
  <w:num w:numId="26">
    <w:abstractNumId w:val="25"/>
  </w:num>
  <w:num w:numId="27">
    <w:abstractNumId w:val="2"/>
  </w:num>
  <w:num w:numId="28">
    <w:abstractNumId w:val="32"/>
  </w:num>
  <w:num w:numId="29">
    <w:abstractNumId w:val="27"/>
  </w:num>
  <w:num w:numId="30">
    <w:abstractNumId w:val="34"/>
  </w:num>
  <w:num w:numId="31">
    <w:abstractNumId w:val="19"/>
  </w:num>
  <w:num w:numId="32">
    <w:abstractNumId w:val="31"/>
  </w:num>
  <w:num w:numId="33">
    <w:abstractNumId w:val="23"/>
  </w:num>
  <w:num w:numId="34">
    <w:abstractNumId w:val="9"/>
  </w:num>
  <w:num w:numId="35">
    <w:abstractNumId w:val="7"/>
  </w:num>
  <w:num w:numId="36">
    <w:abstractNumId w:val="11"/>
  </w:num>
  <w:num w:numId="37">
    <w:abstractNumId w:val="6"/>
  </w:num>
  <w:num w:numId="38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ED"/>
    <w:rsid w:val="00001AAC"/>
    <w:rsid w:val="00001DAB"/>
    <w:rsid w:val="00002821"/>
    <w:rsid w:val="00002A37"/>
    <w:rsid w:val="00003514"/>
    <w:rsid w:val="00003697"/>
    <w:rsid w:val="00004BB1"/>
    <w:rsid w:val="00004BE5"/>
    <w:rsid w:val="00006446"/>
    <w:rsid w:val="0000685E"/>
    <w:rsid w:val="00006896"/>
    <w:rsid w:val="00006B58"/>
    <w:rsid w:val="00007198"/>
    <w:rsid w:val="00007BFB"/>
    <w:rsid w:val="00007CDC"/>
    <w:rsid w:val="00007EF0"/>
    <w:rsid w:val="000102B4"/>
    <w:rsid w:val="0001039D"/>
    <w:rsid w:val="000117C7"/>
    <w:rsid w:val="00011837"/>
    <w:rsid w:val="00011B28"/>
    <w:rsid w:val="00012144"/>
    <w:rsid w:val="000124A7"/>
    <w:rsid w:val="00012594"/>
    <w:rsid w:val="00013762"/>
    <w:rsid w:val="00014220"/>
    <w:rsid w:val="00014D88"/>
    <w:rsid w:val="000155D3"/>
    <w:rsid w:val="00015D15"/>
    <w:rsid w:val="000160B2"/>
    <w:rsid w:val="00016C9A"/>
    <w:rsid w:val="00017528"/>
    <w:rsid w:val="00017927"/>
    <w:rsid w:val="000202F4"/>
    <w:rsid w:val="000207A2"/>
    <w:rsid w:val="0002093E"/>
    <w:rsid w:val="00021321"/>
    <w:rsid w:val="00023408"/>
    <w:rsid w:val="0002564D"/>
    <w:rsid w:val="00025AC4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2B6C"/>
    <w:rsid w:val="00033F51"/>
    <w:rsid w:val="0003438B"/>
    <w:rsid w:val="0003451D"/>
    <w:rsid w:val="0003476B"/>
    <w:rsid w:val="00034C15"/>
    <w:rsid w:val="00036BA1"/>
    <w:rsid w:val="000372D1"/>
    <w:rsid w:val="00037E0E"/>
    <w:rsid w:val="00041768"/>
    <w:rsid w:val="00041925"/>
    <w:rsid w:val="000422E2"/>
    <w:rsid w:val="00042F22"/>
    <w:rsid w:val="00043ABD"/>
    <w:rsid w:val="000444EF"/>
    <w:rsid w:val="00044942"/>
    <w:rsid w:val="00044BF7"/>
    <w:rsid w:val="00045523"/>
    <w:rsid w:val="00045EB6"/>
    <w:rsid w:val="000460EB"/>
    <w:rsid w:val="000468D3"/>
    <w:rsid w:val="00046E41"/>
    <w:rsid w:val="00047C44"/>
    <w:rsid w:val="00047D40"/>
    <w:rsid w:val="00050314"/>
    <w:rsid w:val="00050779"/>
    <w:rsid w:val="000508AD"/>
    <w:rsid w:val="000514F9"/>
    <w:rsid w:val="00052A07"/>
    <w:rsid w:val="00052B3B"/>
    <w:rsid w:val="00052D58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02"/>
    <w:rsid w:val="0006081F"/>
    <w:rsid w:val="000608BD"/>
    <w:rsid w:val="00061485"/>
    <w:rsid w:val="000616E7"/>
    <w:rsid w:val="000626CA"/>
    <w:rsid w:val="0006389C"/>
    <w:rsid w:val="0006487E"/>
    <w:rsid w:val="000650C1"/>
    <w:rsid w:val="00065E1A"/>
    <w:rsid w:val="000668B8"/>
    <w:rsid w:val="00066994"/>
    <w:rsid w:val="00067759"/>
    <w:rsid w:val="000679D1"/>
    <w:rsid w:val="00067C00"/>
    <w:rsid w:val="000707A2"/>
    <w:rsid w:val="000708A3"/>
    <w:rsid w:val="00071F96"/>
    <w:rsid w:val="00075C5D"/>
    <w:rsid w:val="00076765"/>
    <w:rsid w:val="0007717C"/>
    <w:rsid w:val="0007722E"/>
    <w:rsid w:val="00077D33"/>
    <w:rsid w:val="00077E5F"/>
    <w:rsid w:val="0008036A"/>
    <w:rsid w:val="0008055F"/>
    <w:rsid w:val="00080878"/>
    <w:rsid w:val="000819CF"/>
    <w:rsid w:val="00081AE6"/>
    <w:rsid w:val="00082E93"/>
    <w:rsid w:val="00083B14"/>
    <w:rsid w:val="00083EC4"/>
    <w:rsid w:val="000840C3"/>
    <w:rsid w:val="00084D9F"/>
    <w:rsid w:val="00084F6E"/>
    <w:rsid w:val="00084FAB"/>
    <w:rsid w:val="000851AB"/>
    <w:rsid w:val="000855EB"/>
    <w:rsid w:val="0008576C"/>
    <w:rsid w:val="00085B52"/>
    <w:rsid w:val="00085BA5"/>
    <w:rsid w:val="00085CB0"/>
    <w:rsid w:val="000865C0"/>
    <w:rsid w:val="000866F2"/>
    <w:rsid w:val="00086ABF"/>
    <w:rsid w:val="00086DC0"/>
    <w:rsid w:val="00087027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95C"/>
    <w:rsid w:val="000968C1"/>
    <w:rsid w:val="000972CE"/>
    <w:rsid w:val="00097302"/>
    <w:rsid w:val="000A04E1"/>
    <w:rsid w:val="000A0610"/>
    <w:rsid w:val="000A0C0B"/>
    <w:rsid w:val="000A121B"/>
    <w:rsid w:val="000A1676"/>
    <w:rsid w:val="000A18D4"/>
    <w:rsid w:val="000A1967"/>
    <w:rsid w:val="000A1B7B"/>
    <w:rsid w:val="000A1BCE"/>
    <w:rsid w:val="000A2785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207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77FA"/>
    <w:rsid w:val="000B7AF8"/>
    <w:rsid w:val="000C0651"/>
    <w:rsid w:val="000C0CA3"/>
    <w:rsid w:val="000C0D78"/>
    <w:rsid w:val="000C139E"/>
    <w:rsid w:val="000C165A"/>
    <w:rsid w:val="000C16C8"/>
    <w:rsid w:val="000C1B98"/>
    <w:rsid w:val="000C2A16"/>
    <w:rsid w:val="000C2E1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D07"/>
    <w:rsid w:val="000D0DA1"/>
    <w:rsid w:val="000D0DD0"/>
    <w:rsid w:val="000D0EFF"/>
    <w:rsid w:val="000D17F5"/>
    <w:rsid w:val="000D1F2E"/>
    <w:rsid w:val="000D1F94"/>
    <w:rsid w:val="000D2D4C"/>
    <w:rsid w:val="000D4797"/>
    <w:rsid w:val="000D4FAC"/>
    <w:rsid w:val="000D50DB"/>
    <w:rsid w:val="000D59C5"/>
    <w:rsid w:val="000D6423"/>
    <w:rsid w:val="000D6841"/>
    <w:rsid w:val="000D71F4"/>
    <w:rsid w:val="000D7715"/>
    <w:rsid w:val="000D7AD1"/>
    <w:rsid w:val="000D7BDE"/>
    <w:rsid w:val="000D7CB6"/>
    <w:rsid w:val="000E0527"/>
    <w:rsid w:val="000E0A04"/>
    <w:rsid w:val="000E0B10"/>
    <w:rsid w:val="000E113C"/>
    <w:rsid w:val="000E1E92"/>
    <w:rsid w:val="000E2CC0"/>
    <w:rsid w:val="000E2D0E"/>
    <w:rsid w:val="000E2E2C"/>
    <w:rsid w:val="000E3413"/>
    <w:rsid w:val="000E3CE6"/>
    <w:rsid w:val="000E49DC"/>
    <w:rsid w:val="000E4B42"/>
    <w:rsid w:val="000E5750"/>
    <w:rsid w:val="000E7757"/>
    <w:rsid w:val="000E7FA9"/>
    <w:rsid w:val="000F06D6"/>
    <w:rsid w:val="000F0EB1"/>
    <w:rsid w:val="000F1106"/>
    <w:rsid w:val="000F186D"/>
    <w:rsid w:val="000F19FE"/>
    <w:rsid w:val="000F2053"/>
    <w:rsid w:val="000F3BE9"/>
    <w:rsid w:val="000F3F6C"/>
    <w:rsid w:val="000F4E73"/>
    <w:rsid w:val="000F63FD"/>
    <w:rsid w:val="000F6DF3"/>
    <w:rsid w:val="000F75D8"/>
    <w:rsid w:val="001001DC"/>
    <w:rsid w:val="001002DA"/>
    <w:rsid w:val="001005FF"/>
    <w:rsid w:val="001009D3"/>
    <w:rsid w:val="00100B06"/>
    <w:rsid w:val="00100D9C"/>
    <w:rsid w:val="00101B2F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A0F"/>
    <w:rsid w:val="00112BC3"/>
    <w:rsid w:val="00113168"/>
    <w:rsid w:val="00113C17"/>
    <w:rsid w:val="00113CF4"/>
    <w:rsid w:val="00113D95"/>
    <w:rsid w:val="0011533F"/>
    <w:rsid w:val="001153EA"/>
    <w:rsid w:val="00115643"/>
    <w:rsid w:val="001158A6"/>
    <w:rsid w:val="00115EAC"/>
    <w:rsid w:val="00116765"/>
    <w:rsid w:val="0011738D"/>
    <w:rsid w:val="00117438"/>
    <w:rsid w:val="001174EF"/>
    <w:rsid w:val="00117850"/>
    <w:rsid w:val="00117EB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47B"/>
    <w:rsid w:val="00126B4A"/>
    <w:rsid w:val="00126EC7"/>
    <w:rsid w:val="0012701E"/>
    <w:rsid w:val="001277C2"/>
    <w:rsid w:val="00130288"/>
    <w:rsid w:val="001302FA"/>
    <w:rsid w:val="00130B6B"/>
    <w:rsid w:val="00130B84"/>
    <w:rsid w:val="00130D0E"/>
    <w:rsid w:val="00131A54"/>
    <w:rsid w:val="00132225"/>
    <w:rsid w:val="00132FD0"/>
    <w:rsid w:val="00133E1C"/>
    <w:rsid w:val="00133E57"/>
    <w:rsid w:val="001344C0"/>
    <w:rsid w:val="001346FA"/>
    <w:rsid w:val="00135252"/>
    <w:rsid w:val="00135881"/>
    <w:rsid w:val="00135905"/>
    <w:rsid w:val="001363EF"/>
    <w:rsid w:val="00136C56"/>
    <w:rsid w:val="00136EB3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53BD"/>
    <w:rsid w:val="00146730"/>
    <w:rsid w:val="001469D4"/>
    <w:rsid w:val="00147297"/>
    <w:rsid w:val="00147F0A"/>
    <w:rsid w:val="001501DB"/>
    <w:rsid w:val="00150AB6"/>
    <w:rsid w:val="00150F90"/>
    <w:rsid w:val="00151189"/>
    <w:rsid w:val="0015118E"/>
    <w:rsid w:val="00151E23"/>
    <w:rsid w:val="00152321"/>
    <w:rsid w:val="001523F3"/>
    <w:rsid w:val="001526E0"/>
    <w:rsid w:val="00153A1F"/>
    <w:rsid w:val="00154671"/>
    <w:rsid w:val="00155135"/>
    <w:rsid w:val="00155155"/>
    <w:rsid w:val="001551B5"/>
    <w:rsid w:val="00155512"/>
    <w:rsid w:val="001556BD"/>
    <w:rsid w:val="00156135"/>
    <w:rsid w:val="00157B9D"/>
    <w:rsid w:val="0016002E"/>
    <w:rsid w:val="00160069"/>
    <w:rsid w:val="001600EE"/>
    <w:rsid w:val="001603C9"/>
    <w:rsid w:val="00160C36"/>
    <w:rsid w:val="001610B1"/>
    <w:rsid w:val="001621FB"/>
    <w:rsid w:val="001622D5"/>
    <w:rsid w:val="0016374D"/>
    <w:rsid w:val="001643A8"/>
    <w:rsid w:val="00164617"/>
    <w:rsid w:val="00164D7A"/>
    <w:rsid w:val="00164EB3"/>
    <w:rsid w:val="001659C1"/>
    <w:rsid w:val="00165F8E"/>
    <w:rsid w:val="00166025"/>
    <w:rsid w:val="00166030"/>
    <w:rsid w:val="00166169"/>
    <w:rsid w:val="00166CA5"/>
    <w:rsid w:val="00167FD2"/>
    <w:rsid w:val="001701F0"/>
    <w:rsid w:val="001702E2"/>
    <w:rsid w:val="00170E4E"/>
    <w:rsid w:val="001711C4"/>
    <w:rsid w:val="00171238"/>
    <w:rsid w:val="0017131F"/>
    <w:rsid w:val="00171D65"/>
    <w:rsid w:val="00172253"/>
    <w:rsid w:val="001722F9"/>
    <w:rsid w:val="0017245A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5D66"/>
    <w:rsid w:val="001871DD"/>
    <w:rsid w:val="00187930"/>
    <w:rsid w:val="00190AC1"/>
    <w:rsid w:val="001927DF"/>
    <w:rsid w:val="001932FC"/>
    <w:rsid w:val="0019341A"/>
    <w:rsid w:val="00193DCE"/>
    <w:rsid w:val="00194B49"/>
    <w:rsid w:val="00194F24"/>
    <w:rsid w:val="00196A3C"/>
    <w:rsid w:val="0019757B"/>
    <w:rsid w:val="00197CFF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41B2"/>
    <w:rsid w:val="001A464A"/>
    <w:rsid w:val="001A48E8"/>
    <w:rsid w:val="001A5B05"/>
    <w:rsid w:val="001A6173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301"/>
    <w:rsid w:val="001C18FE"/>
    <w:rsid w:val="001C1CE5"/>
    <w:rsid w:val="001C2657"/>
    <w:rsid w:val="001C3258"/>
    <w:rsid w:val="001C373E"/>
    <w:rsid w:val="001C3CFF"/>
    <w:rsid w:val="001C3D2A"/>
    <w:rsid w:val="001C5118"/>
    <w:rsid w:val="001C5574"/>
    <w:rsid w:val="001C5726"/>
    <w:rsid w:val="001C6495"/>
    <w:rsid w:val="001C7019"/>
    <w:rsid w:val="001C7241"/>
    <w:rsid w:val="001C73A8"/>
    <w:rsid w:val="001C7EDE"/>
    <w:rsid w:val="001D1DCC"/>
    <w:rsid w:val="001D1F94"/>
    <w:rsid w:val="001D26FC"/>
    <w:rsid w:val="001D2EEA"/>
    <w:rsid w:val="001D302B"/>
    <w:rsid w:val="001D3177"/>
    <w:rsid w:val="001D3954"/>
    <w:rsid w:val="001D42FB"/>
    <w:rsid w:val="001D479D"/>
    <w:rsid w:val="001D47C5"/>
    <w:rsid w:val="001D4917"/>
    <w:rsid w:val="001D51BA"/>
    <w:rsid w:val="001D5635"/>
    <w:rsid w:val="001D56A3"/>
    <w:rsid w:val="001D6342"/>
    <w:rsid w:val="001D6C6F"/>
    <w:rsid w:val="001D6D53"/>
    <w:rsid w:val="001D6F08"/>
    <w:rsid w:val="001E01F8"/>
    <w:rsid w:val="001E0DF6"/>
    <w:rsid w:val="001E0F8D"/>
    <w:rsid w:val="001E17DD"/>
    <w:rsid w:val="001E2DB2"/>
    <w:rsid w:val="001E41F8"/>
    <w:rsid w:val="001E44E6"/>
    <w:rsid w:val="001E4FF8"/>
    <w:rsid w:val="001E58DD"/>
    <w:rsid w:val="001E58E2"/>
    <w:rsid w:val="001E6091"/>
    <w:rsid w:val="001E7AED"/>
    <w:rsid w:val="001F044A"/>
    <w:rsid w:val="001F087C"/>
    <w:rsid w:val="001F1025"/>
    <w:rsid w:val="001F19C8"/>
    <w:rsid w:val="001F2689"/>
    <w:rsid w:val="001F3467"/>
    <w:rsid w:val="001F355A"/>
    <w:rsid w:val="001F3916"/>
    <w:rsid w:val="001F3CBD"/>
    <w:rsid w:val="001F3D7C"/>
    <w:rsid w:val="001F46B9"/>
    <w:rsid w:val="001F54C5"/>
    <w:rsid w:val="001F5784"/>
    <w:rsid w:val="001F5AB3"/>
    <w:rsid w:val="001F662C"/>
    <w:rsid w:val="001F69F7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84D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E1A"/>
    <w:rsid w:val="00207FA3"/>
    <w:rsid w:val="0021038C"/>
    <w:rsid w:val="00213283"/>
    <w:rsid w:val="00213867"/>
    <w:rsid w:val="00213E1E"/>
    <w:rsid w:val="00214DA8"/>
    <w:rsid w:val="00215423"/>
    <w:rsid w:val="002158FA"/>
    <w:rsid w:val="00215A53"/>
    <w:rsid w:val="00217079"/>
    <w:rsid w:val="0021735F"/>
    <w:rsid w:val="00217ABD"/>
    <w:rsid w:val="00217D43"/>
    <w:rsid w:val="00220600"/>
    <w:rsid w:val="002217DD"/>
    <w:rsid w:val="00221969"/>
    <w:rsid w:val="002224DB"/>
    <w:rsid w:val="00222DBC"/>
    <w:rsid w:val="00223CDE"/>
    <w:rsid w:val="00223FCB"/>
    <w:rsid w:val="002244D3"/>
    <w:rsid w:val="002252AD"/>
    <w:rsid w:val="002252C3"/>
    <w:rsid w:val="002257C5"/>
    <w:rsid w:val="00225C54"/>
    <w:rsid w:val="00226A79"/>
    <w:rsid w:val="0022726F"/>
    <w:rsid w:val="00227AF2"/>
    <w:rsid w:val="00227E24"/>
    <w:rsid w:val="00227ECB"/>
    <w:rsid w:val="00230765"/>
    <w:rsid w:val="002319E4"/>
    <w:rsid w:val="002320D6"/>
    <w:rsid w:val="00232C7C"/>
    <w:rsid w:val="00233C3D"/>
    <w:rsid w:val="00233C9B"/>
    <w:rsid w:val="002352DA"/>
    <w:rsid w:val="00235632"/>
    <w:rsid w:val="00235872"/>
    <w:rsid w:val="00235B27"/>
    <w:rsid w:val="00235BBB"/>
    <w:rsid w:val="00235CD6"/>
    <w:rsid w:val="00235F99"/>
    <w:rsid w:val="0023631C"/>
    <w:rsid w:val="00236C86"/>
    <w:rsid w:val="00236DC4"/>
    <w:rsid w:val="00237BC1"/>
    <w:rsid w:val="00237F50"/>
    <w:rsid w:val="00240D0C"/>
    <w:rsid w:val="002413FF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F3"/>
    <w:rsid w:val="00244335"/>
    <w:rsid w:val="00244751"/>
    <w:rsid w:val="0024478D"/>
    <w:rsid w:val="00244A3D"/>
    <w:rsid w:val="00245879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468"/>
    <w:rsid w:val="00254DC3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2BE"/>
    <w:rsid w:val="002633E3"/>
    <w:rsid w:val="00264228"/>
    <w:rsid w:val="00264334"/>
    <w:rsid w:val="0026473E"/>
    <w:rsid w:val="0026488F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544A"/>
    <w:rsid w:val="00275549"/>
    <w:rsid w:val="0027586B"/>
    <w:rsid w:val="00276A67"/>
    <w:rsid w:val="00276B58"/>
    <w:rsid w:val="00276BE3"/>
    <w:rsid w:val="0027777C"/>
    <w:rsid w:val="00280537"/>
    <w:rsid w:val="002805F5"/>
    <w:rsid w:val="00280751"/>
    <w:rsid w:val="002818AE"/>
    <w:rsid w:val="002827AD"/>
    <w:rsid w:val="0028280A"/>
    <w:rsid w:val="00282A55"/>
    <w:rsid w:val="00283426"/>
    <w:rsid w:val="00283FA1"/>
    <w:rsid w:val="00284D9D"/>
    <w:rsid w:val="00285265"/>
    <w:rsid w:val="002854D5"/>
    <w:rsid w:val="00285F18"/>
    <w:rsid w:val="00286929"/>
    <w:rsid w:val="00286ACD"/>
    <w:rsid w:val="00286D5A"/>
    <w:rsid w:val="00287838"/>
    <w:rsid w:val="00290332"/>
    <w:rsid w:val="002906C4"/>
    <w:rsid w:val="002907B5"/>
    <w:rsid w:val="00290B08"/>
    <w:rsid w:val="00290BD6"/>
    <w:rsid w:val="00291663"/>
    <w:rsid w:val="00291B4C"/>
    <w:rsid w:val="002922E6"/>
    <w:rsid w:val="002924A1"/>
    <w:rsid w:val="00292EB7"/>
    <w:rsid w:val="0029321E"/>
    <w:rsid w:val="002940D2"/>
    <w:rsid w:val="002941E2"/>
    <w:rsid w:val="00296227"/>
    <w:rsid w:val="002966E4"/>
    <w:rsid w:val="00296C78"/>
    <w:rsid w:val="00296D79"/>
    <w:rsid w:val="00296D80"/>
    <w:rsid w:val="00296F44"/>
    <w:rsid w:val="002973EA"/>
    <w:rsid w:val="0029767A"/>
    <w:rsid w:val="0029777D"/>
    <w:rsid w:val="002A055E"/>
    <w:rsid w:val="002A0B17"/>
    <w:rsid w:val="002A17BC"/>
    <w:rsid w:val="002A187E"/>
    <w:rsid w:val="002A1AE5"/>
    <w:rsid w:val="002A1D4E"/>
    <w:rsid w:val="002A2869"/>
    <w:rsid w:val="002A2980"/>
    <w:rsid w:val="002A2A87"/>
    <w:rsid w:val="002A2DB3"/>
    <w:rsid w:val="002A30D2"/>
    <w:rsid w:val="002A379D"/>
    <w:rsid w:val="002A37B7"/>
    <w:rsid w:val="002A3828"/>
    <w:rsid w:val="002A547A"/>
    <w:rsid w:val="002A557A"/>
    <w:rsid w:val="002A5AC2"/>
    <w:rsid w:val="002A5DCC"/>
    <w:rsid w:val="002A5EB0"/>
    <w:rsid w:val="002A66A7"/>
    <w:rsid w:val="002A72BE"/>
    <w:rsid w:val="002A7452"/>
    <w:rsid w:val="002A794B"/>
    <w:rsid w:val="002A79BE"/>
    <w:rsid w:val="002A7D78"/>
    <w:rsid w:val="002B007F"/>
    <w:rsid w:val="002B0189"/>
    <w:rsid w:val="002B0D3E"/>
    <w:rsid w:val="002B1373"/>
    <w:rsid w:val="002B1E4E"/>
    <w:rsid w:val="002B24D6"/>
    <w:rsid w:val="002B29F4"/>
    <w:rsid w:val="002B2A75"/>
    <w:rsid w:val="002B2FBC"/>
    <w:rsid w:val="002B33EC"/>
    <w:rsid w:val="002B3CB5"/>
    <w:rsid w:val="002B4256"/>
    <w:rsid w:val="002B46F2"/>
    <w:rsid w:val="002B4D70"/>
    <w:rsid w:val="002B56F8"/>
    <w:rsid w:val="002B5919"/>
    <w:rsid w:val="002B5FE5"/>
    <w:rsid w:val="002B6CA5"/>
    <w:rsid w:val="002B7A92"/>
    <w:rsid w:val="002C02EA"/>
    <w:rsid w:val="002C056C"/>
    <w:rsid w:val="002C087A"/>
    <w:rsid w:val="002C0960"/>
    <w:rsid w:val="002C1AAA"/>
    <w:rsid w:val="002C2B77"/>
    <w:rsid w:val="002C3947"/>
    <w:rsid w:val="002C3A69"/>
    <w:rsid w:val="002C3C7A"/>
    <w:rsid w:val="002C3D9E"/>
    <w:rsid w:val="002C3DB8"/>
    <w:rsid w:val="002C41E6"/>
    <w:rsid w:val="002C476C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3B85"/>
    <w:rsid w:val="002D4322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7F2"/>
    <w:rsid w:val="002E267F"/>
    <w:rsid w:val="002E28C1"/>
    <w:rsid w:val="002E2FD7"/>
    <w:rsid w:val="002E49A8"/>
    <w:rsid w:val="002E50C6"/>
    <w:rsid w:val="002E5207"/>
    <w:rsid w:val="002E57B7"/>
    <w:rsid w:val="002E6068"/>
    <w:rsid w:val="002E6A4C"/>
    <w:rsid w:val="002E6EA1"/>
    <w:rsid w:val="002E7691"/>
    <w:rsid w:val="002E791C"/>
    <w:rsid w:val="002E795A"/>
    <w:rsid w:val="002E7CAE"/>
    <w:rsid w:val="002F2771"/>
    <w:rsid w:val="002F37A9"/>
    <w:rsid w:val="002F4597"/>
    <w:rsid w:val="002F459D"/>
    <w:rsid w:val="002F4940"/>
    <w:rsid w:val="002F4EEB"/>
    <w:rsid w:val="002F539B"/>
    <w:rsid w:val="002F5C0D"/>
    <w:rsid w:val="002F6728"/>
    <w:rsid w:val="002F6AD8"/>
    <w:rsid w:val="002F7102"/>
    <w:rsid w:val="002F7A06"/>
    <w:rsid w:val="00300043"/>
    <w:rsid w:val="0030029C"/>
    <w:rsid w:val="00301779"/>
    <w:rsid w:val="00301CE6"/>
    <w:rsid w:val="00301ECA"/>
    <w:rsid w:val="0030256B"/>
    <w:rsid w:val="00302762"/>
    <w:rsid w:val="0030304F"/>
    <w:rsid w:val="0030501F"/>
    <w:rsid w:val="00305075"/>
    <w:rsid w:val="00306F4A"/>
    <w:rsid w:val="00307BA1"/>
    <w:rsid w:val="0031052E"/>
    <w:rsid w:val="00311702"/>
    <w:rsid w:val="00311E82"/>
    <w:rsid w:val="00312922"/>
    <w:rsid w:val="003131C0"/>
    <w:rsid w:val="00313FD6"/>
    <w:rsid w:val="003140AE"/>
    <w:rsid w:val="003143BD"/>
    <w:rsid w:val="00314929"/>
    <w:rsid w:val="003149BC"/>
    <w:rsid w:val="00314B3F"/>
    <w:rsid w:val="00315787"/>
    <w:rsid w:val="00315C6E"/>
    <w:rsid w:val="00317197"/>
    <w:rsid w:val="00317EEF"/>
    <w:rsid w:val="003203ED"/>
    <w:rsid w:val="00320E22"/>
    <w:rsid w:val="003212DB"/>
    <w:rsid w:val="00322154"/>
    <w:rsid w:val="003222AB"/>
    <w:rsid w:val="00322C9F"/>
    <w:rsid w:val="00323EED"/>
    <w:rsid w:val="003249E4"/>
    <w:rsid w:val="00324D23"/>
    <w:rsid w:val="0032515B"/>
    <w:rsid w:val="00326732"/>
    <w:rsid w:val="003278AB"/>
    <w:rsid w:val="00330006"/>
    <w:rsid w:val="00330CC6"/>
    <w:rsid w:val="00331751"/>
    <w:rsid w:val="00331DE4"/>
    <w:rsid w:val="00331EEB"/>
    <w:rsid w:val="00332F05"/>
    <w:rsid w:val="00333736"/>
    <w:rsid w:val="00333A84"/>
    <w:rsid w:val="00334579"/>
    <w:rsid w:val="00334F49"/>
    <w:rsid w:val="0033505E"/>
    <w:rsid w:val="00335858"/>
    <w:rsid w:val="00335A16"/>
    <w:rsid w:val="00335C1B"/>
    <w:rsid w:val="00335F39"/>
    <w:rsid w:val="00336BDA"/>
    <w:rsid w:val="00337194"/>
    <w:rsid w:val="00337B75"/>
    <w:rsid w:val="00340555"/>
    <w:rsid w:val="00340A45"/>
    <w:rsid w:val="00340A56"/>
    <w:rsid w:val="00342855"/>
    <w:rsid w:val="00342BD7"/>
    <w:rsid w:val="00342C9B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BD0"/>
    <w:rsid w:val="003565AE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CF3"/>
    <w:rsid w:val="0036688E"/>
    <w:rsid w:val="003670C4"/>
    <w:rsid w:val="00370E47"/>
    <w:rsid w:val="00371752"/>
    <w:rsid w:val="00372570"/>
    <w:rsid w:val="0037322F"/>
    <w:rsid w:val="00373777"/>
    <w:rsid w:val="003742AC"/>
    <w:rsid w:val="00375E07"/>
    <w:rsid w:val="0037653C"/>
    <w:rsid w:val="00376A1A"/>
    <w:rsid w:val="00376B9D"/>
    <w:rsid w:val="00377CE1"/>
    <w:rsid w:val="003807F1"/>
    <w:rsid w:val="003815BB"/>
    <w:rsid w:val="00383C13"/>
    <w:rsid w:val="00384273"/>
    <w:rsid w:val="00384372"/>
    <w:rsid w:val="00384F45"/>
    <w:rsid w:val="0038531D"/>
    <w:rsid w:val="00385BF0"/>
    <w:rsid w:val="003865FE"/>
    <w:rsid w:val="003874BE"/>
    <w:rsid w:val="003879D8"/>
    <w:rsid w:val="00387E49"/>
    <w:rsid w:val="00390359"/>
    <w:rsid w:val="00390CEF"/>
    <w:rsid w:val="003915EB"/>
    <w:rsid w:val="0039299F"/>
    <w:rsid w:val="0039320A"/>
    <w:rsid w:val="0039386A"/>
    <w:rsid w:val="003939FF"/>
    <w:rsid w:val="00393BCB"/>
    <w:rsid w:val="00394001"/>
    <w:rsid w:val="0039438D"/>
    <w:rsid w:val="00395165"/>
    <w:rsid w:val="00396685"/>
    <w:rsid w:val="003970C5"/>
    <w:rsid w:val="00397D57"/>
    <w:rsid w:val="003A0892"/>
    <w:rsid w:val="003A0CA8"/>
    <w:rsid w:val="003A0F64"/>
    <w:rsid w:val="003A16A6"/>
    <w:rsid w:val="003A1C15"/>
    <w:rsid w:val="003A1EC3"/>
    <w:rsid w:val="003A2223"/>
    <w:rsid w:val="003A2638"/>
    <w:rsid w:val="003A2692"/>
    <w:rsid w:val="003A2A0F"/>
    <w:rsid w:val="003A392F"/>
    <w:rsid w:val="003A4100"/>
    <w:rsid w:val="003A45A1"/>
    <w:rsid w:val="003A52F5"/>
    <w:rsid w:val="003A5B0A"/>
    <w:rsid w:val="003A6BAC"/>
    <w:rsid w:val="003A6CFA"/>
    <w:rsid w:val="003A71F2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70DF"/>
    <w:rsid w:val="003B70E0"/>
    <w:rsid w:val="003B7700"/>
    <w:rsid w:val="003B785E"/>
    <w:rsid w:val="003B7FE5"/>
    <w:rsid w:val="003C0006"/>
    <w:rsid w:val="003C0F89"/>
    <w:rsid w:val="003C11C8"/>
    <w:rsid w:val="003C1905"/>
    <w:rsid w:val="003C1E8B"/>
    <w:rsid w:val="003C221A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F8E"/>
    <w:rsid w:val="003D0607"/>
    <w:rsid w:val="003D109F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06C"/>
    <w:rsid w:val="003D6556"/>
    <w:rsid w:val="003D761D"/>
    <w:rsid w:val="003D7A25"/>
    <w:rsid w:val="003E04AC"/>
    <w:rsid w:val="003E05BD"/>
    <w:rsid w:val="003E072B"/>
    <w:rsid w:val="003E0D27"/>
    <w:rsid w:val="003E0F30"/>
    <w:rsid w:val="003E1453"/>
    <w:rsid w:val="003E1481"/>
    <w:rsid w:val="003E15FA"/>
    <w:rsid w:val="003E181F"/>
    <w:rsid w:val="003E1C8C"/>
    <w:rsid w:val="003E1D4C"/>
    <w:rsid w:val="003E2779"/>
    <w:rsid w:val="003E33C2"/>
    <w:rsid w:val="003E3A14"/>
    <w:rsid w:val="003E3C4D"/>
    <w:rsid w:val="003E3DE7"/>
    <w:rsid w:val="003E434B"/>
    <w:rsid w:val="003E55E4"/>
    <w:rsid w:val="003E5D31"/>
    <w:rsid w:val="003E5F68"/>
    <w:rsid w:val="003E6208"/>
    <w:rsid w:val="003E64FD"/>
    <w:rsid w:val="003E6BC9"/>
    <w:rsid w:val="003E6CD0"/>
    <w:rsid w:val="003E74E3"/>
    <w:rsid w:val="003E770B"/>
    <w:rsid w:val="003E7973"/>
    <w:rsid w:val="003F011C"/>
    <w:rsid w:val="003F0137"/>
    <w:rsid w:val="003F01B0"/>
    <w:rsid w:val="003F0415"/>
    <w:rsid w:val="003F05C7"/>
    <w:rsid w:val="003F0E82"/>
    <w:rsid w:val="003F163A"/>
    <w:rsid w:val="003F178D"/>
    <w:rsid w:val="003F1C94"/>
    <w:rsid w:val="003F1CDA"/>
    <w:rsid w:val="003F231C"/>
    <w:rsid w:val="003F2497"/>
    <w:rsid w:val="003F2CD4"/>
    <w:rsid w:val="003F3103"/>
    <w:rsid w:val="003F4198"/>
    <w:rsid w:val="003F41C6"/>
    <w:rsid w:val="003F43C0"/>
    <w:rsid w:val="003F5328"/>
    <w:rsid w:val="003F633D"/>
    <w:rsid w:val="003F6BBE"/>
    <w:rsid w:val="003F6E7D"/>
    <w:rsid w:val="003F6ED2"/>
    <w:rsid w:val="004000E8"/>
    <w:rsid w:val="004004AA"/>
    <w:rsid w:val="00400EF0"/>
    <w:rsid w:val="0040123A"/>
    <w:rsid w:val="00401247"/>
    <w:rsid w:val="00402735"/>
    <w:rsid w:val="00402E2B"/>
    <w:rsid w:val="00403926"/>
    <w:rsid w:val="00403C6D"/>
    <w:rsid w:val="004045F0"/>
    <w:rsid w:val="0040512B"/>
    <w:rsid w:val="00405B45"/>
    <w:rsid w:val="00405CA5"/>
    <w:rsid w:val="00405E96"/>
    <w:rsid w:val="00406278"/>
    <w:rsid w:val="004069EF"/>
    <w:rsid w:val="00406E22"/>
    <w:rsid w:val="00407297"/>
    <w:rsid w:val="0040743C"/>
    <w:rsid w:val="00407452"/>
    <w:rsid w:val="00407460"/>
    <w:rsid w:val="00407C77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AA4"/>
    <w:rsid w:val="00412E13"/>
    <w:rsid w:val="004130B8"/>
    <w:rsid w:val="00413288"/>
    <w:rsid w:val="00413AAC"/>
    <w:rsid w:val="0041547C"/>
    <w:rsid w:val="00415A4F"/>
    <w:rsid w:val="00415AE2"/>
    <w:rsid w:val="00415CFE"/>
    <w:rsid w:val="00416EC8"/>
    <w:rsid w:val="00417327"/>
    <w:rsid w:val="00417E76"/>
    <w:rsid w:val="00421105"/>
    <w:rsid w:val="00421595"/>
    <w:rsid w:val="00422979"/>
    <w:rsid w:val="00422A70"/>
    <w:rsid w:val="00422F98"/>
    <w:rsid w:val="004233AC"/>
    <w:rsid w:val="00423C45"/>
    <w:rsid w:val="00424028"/>
    <w:rsid w:val="004241D9"/>
    <w:rsid w:val="004242F4"/>
    <w:rsid w:val="00424C2D"/>
    <w:rsid w:val="0042524E"/>
    <w:rsid w:val="00425743"/>
    <w:rsid w:val="00425750"/>
    <w:rsid w:val="00427248"/>
    <w:rsid w:val="00430170"/>
    <w:rsid w:val="0043149A"/>
    <w:rsid w:val="00431986"/>
    <w:rsid w:val="00431CCC"/>
    <w:rsid w:val="00431F63"/>
    <w:rsid w:val="004323FC"/>
    <w:rsid w:val="004336FF"/>
    <w:rsid w:val="00433FC2"/>
    <w:rsid w:val="00435AA5"/>
    <w:rsid w:val="00435AF5"/>
    <w:rsid w:val="00435C6C"/>
    <w:rsid w:val="00435F36"/>
    <w:rsid w:val="00437447"/>
    <w:rsid w:val="0043752A"/>
    <w:rsid w:val="004379E8"/>
    <w:rsid w:val="00437BB9"/>
    <w:rsid w:val="00437C66"/>
    <w:rsid w:val="00437DE7"/>
    <w:rsid w:val="00440310"/>
    <w:rsid w:val="004408BD"/>
    <w:rsid w:val="00440B5F"/>
    <w:rsid w:val="00440C55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C6E"/>
    <w:rsid w:val="00444F56"/>
    <w:rsid w:val="00445DCE"/>
    <w:rsid w:val="00445FA0"/>
    <w:rsid w:val="00446488"/>
    <w:rsid w:val="00450B74"/>
    <w:rsid w:val="00450DD4"/>
    <w:rsid w:val="00450EEC"/>
    <w:rsid w:val="004517AA"/>
    <w:rsid w:val="00451C61"/>
    <w:rsid w:val="00452CAC"/>
    <w:rsid w:val="004533DD"/>
    <w:rsid w:val="004539C6"/>
    <w:rsid w:val="00453C0A"/>
    <w:rsid w:val="004541F9"/>
    <w:rsid w:val="00454DB3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19F9"/>
    <w:rsid w:val="00461EBB"/>
    <w:rsid w:val="004621E8"/>
    <w:rsid w:val="00462C81"/>
    <w:rsid w:val="00462FA5"/>
    <w:rsid w:val="0046430E"/>
    <w:rsid w:val="00464E0F"/>
    <w:rsid w:val="004651AD"/>
    <w:rsid w:val="00465F3A"/>
    <w:rsid w:val="0046694A"/>
    <w:rsid w:val="004669E2"/>
    <w:rsid w:val="00466EBC"/>
    <w:rsid w:val="00467BB9"/>
    <w:rsid w:val="00470945"/>
    <w:rsid w:val="00470C31"/>
    <w:rsid w:val="00470C4F"/>
    <w:rsid w:val="004719C3"/>
    <w:rsid w:val="00472448"/>
    <w:rsid w:val="004734D0"/>
    <w:rsid w:val="00473C75"/>
    <w:rsid w:val="00474096"/>
    <w:rsid w:val="004744C0"/>
    <w:rsid w:val="0047556B"/>
    <w:rsid w:val="00475860"/>
    <w:rsid w:val="00475C6C"/>
    <w:rsid w:val="0047631A"/>
    <w:rsid w:val="004763D1"/>
    <w:rsid w:val="004765C1"/>
    <w:rsid w:val="00476929"/>
    <w:rsid w:val="00477768"/>
    <w:rsid w:val="004778F1"/>
    <w:rsid w:val="00477B5E"/>
    <w:rsid w:val="00477FFB"/>
    <w:rsid w:val="004808FD"/>
    <w:rsid w:val="004821D5"/>
    <w:rsid w:val="004824B0"/>
    <w:rsid w:val="00483127"/>
    <w:rsid w:val="004834C3"/>
    <w:rsid w:val="004843B1"/>
    <w:rsid w:val="00484649"/>
    <w:rsid w:val="004853CE"/>
    <w:rsid w:val="00485A5D"/>
    <w:rsid w:val="0048618E"/>
    <w:rsid w:val="00486CB5"/>
    <w:rsid w:val="00487488"/>
    <w:rsid w:val="004875AC"/>
    <w:rsid w:val="004877E2"/>
    <w:rsid w:val="00490604"/>
    <w:rsid w:val="00492BC5"/>
    <w:rsid w:val="004933EA"/>
    <w:rsid w:val="00493DBE"/>
    <w:rsid w:val="00494B81"/>
    <w:rsid w:val="00494C12"/>
    <w:rsid w:val="00495533"/>
    <w:rsid w:val="0049566A"/>
    <w:rsid w:val="004957EC"/>
    <w:rsid w:val="004963CD"/>
    <w:rsid w:val="00496462"/>
    <w:rsid w:val="004964F1"/>
    <w:rsid w:val="004969FC"/>
    <w:rsid w:val="00496F4E"/>
    <w:rsid w:val="00497006"/>
    <w:rsid w:val="004973BE"/>
    <w:rsid w:val="004975FD"/>
    <w:rsid w:val="00497DA1"/>
    <w:rsid w:val="004A056F"/>
    <w:rsid w:val="004A0802"/>
    <w:rsid w:val="004A0D9A"/>
    <w:rsid w:val="004A16BC"/>
    <w:rsid w:val="004A170E"/>
    <w:rsid w:val="004A1C33"/>
    <w:rsid w:val="004A2164"/>
    <w:rsid w:val="004A2416"/>
    <w:rsid w:val="004A2B94"/>
    <w:rsid w:val="004A3092"/>
    <w:rsid w:val="004A3820"/>
    <w:rsid w:val="004A4CED"/>
    <w:rsid w:val="004A515A"/>
    <w:rsid w:val="004A52A2"/>
    <w:rsid w:val="004A54CD"/>
    <w:rsid w:val="004A6952"/>
    <w:rsid w:val="004A6A29"/>
    <w:rsid w:val="004A6B9D"/>
    <w:rsid w:val="004A6FA3"/>
    <w:rsid w:val="004A7694"/>
    <w:rsid w:val="004A7AD8"/>
    <w:rsid w:val="004A7E6E"/>
    <w:rsid w:val="004B014E"/>
    <w:rsid w:val="004B01DD"/>
    <w:rsid w:val="004B0594"/>
    <w:rsid w:val="004B0618"/>
    <w:rsid w:val="004B0AB7"/>
    <w:rsid w:val="004B20F8"/>
    <w:rsid w:val="004B31AC"/>
    <w:rsid w:val="004B3EF9"/>
    <w:rsid w:val="004B3F31"/>
    <w:rsid w:val="004B409C"/>
    <w:rsid w:val="004B57ED"/>
    <w:rsid w:val="004B70A5"/>
    <w:rsid w:val="004B7821"/>
    <w:rsid w:val="004B7BFD"/>
    <w:rsid w:val="004B7C0C"/>
    <w:rsid w:val="004B7CA2"/>
    <w:rsid w:val="004C0864"/>
    <w:rsid w:val="004C0D60"/>
    <w:rsid w:val="004C1682"/>
    <w:rsid w:val="004C1ABA"/>
    <w:rsid w:val="004C2E9F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87"/>
    <w:rsid w:val="004C6DE7"/>
    <w:rsid w:val="004C755C"/>
    <w:rsid w:val="004D0121"/>
    <w:rsid w:val="004D021E"/>
    <w:rsid w:val="004D0836"/>
    <w:rsid w:val="004D1C02"/>
    <w:rsid w:val="004D2209"/>
    <w:rsid w:val="004D2AF0"/>
    <w:rsid w:val="004D2CD3"/>
    <w:rsid w:val="004D2F47"/>
    <w:rsid w:val="004D3045"/>
    <w:rsid w:val="004D36B1"/>
    <w:rsid w:val="004D393F"/>
    <w:rsid w:val="004D4FB4"/>
    <w:rsid w:val="004D57E5"/>
    <w:rsid w:val="004D7370"/>
    <w:rsid w:val="004D7B79"/>
    <w:rsid w:val="004D7EBD"/>
    <w:rsid w:val="004E00E9"/>
    <w:rsid w:val="004E0434"/>
    <w:rsid w:val="004E0903"/>
    <w:rsid w:val="004E0ABB"/>
    <w:rsid w:val="004E162A"/>
    <w:rsid w:val="004E25F2"/>
    <w:rsid w:val="004E2680"/>
    <w:rsid w:val="004E28F9"/>
    <w:rsid w:val="004E34E7"/>
    <w:rsid w:val="004E3AC0"/>
    <w:rsid w:val="004E462E"/>
    <w:rsid w:val="004E4678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0D00"/>
    <w:rsid w:val="004F124A"/>
    <w:rsid w:val="004F2078"/>
    <w:rsid w:val="004F210A"/>
    <w:rsid w:val="004F2AE0"/>
    <w:rsid w:val="004F35E5"/>
    <w:rsid w:val="004F3665"/>
    <w:rsid w:val="004F3C13"/>
    <w:rsid w:val="004F4200"/>
    <w:rsid w:val="004F4931"/>
    <w:rsid w:val="004F4AFB"/>
    <w:rsid w:val="004F4DA3"/>
    <w:rsid w:val="004F5AC4"/>
    <w:rsid w:val="004F6122"/>
    <w:rsid w:val="004F631E"/>
    <w:rsid w:val="004F65A9"/>
    <w:rsid w:val="004F6B70"/>
    <w:rsid w:val="004F7717"/>
    <w:rsid w:val="00501082"/>
    <w:rsid w:val="005013CC"/>
    <w:rsid w:val="005016E6"/>
    <w:rsid w:val="005026D4"/>
    <w:rsid w:val="00502A1B"/>
    <w:rsid w:val="00502F34"/>
    <w:rsid w:val="00503108"/>
    <w:rsid w:val="00503335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67C5"/>
    <w:rsid w:val="005074E5"/>
    <w:rsid w:val="00507671"/>
    <w:rsid w:val="005079F9"/>
    <w:rsid w:val="0051067E"/>
    <w:rsid w:val="005108D8"/>
    <w:rsid w:val="00511164"/>
    <w:rsid w:val="005116F9"/>
    <w:rsid w:val="0051199C"/>
    <w:rsid w:val="00511F0D"/>
    <w:rsid w:val="005121FE"/>
    <w:rsid w:val="00512571"/>
    <w:rsid w:val="00512E79"/>
    <w:rsid w:val="00512FD4"/>
    <w:rsid w:val="00513242"/>
    <w:rsid w:val="005133FA"/>
    <w:rsid w:val="00513499"/>
    <w:rsid w:val="0051381B"/>
    <w:rsid w:val="00514B37"/>
    <w:rsid w:val="00514CF8"/>
    <w:rsid w:val="00514F6B"/>
    <w:rsid w:val="005150B5"/>
    <w:rsid w:val="005153A7"/>
    <w:rsid w:val="0051595C"/>
    <w:rsid w:val="0051690D"/>
    <w:rsid w:val="00517725"/>
    <w:rsid w:val="005178BC"/>
    <w:rsid w:val="00520146"/>
    <w:rsid w:val="0052017C"/>
    <w:rsid w:val="00520327"/>
    <w:rsid w:val="005207D9"/>
    <w:rsid w:val="00520AF6"/>
    <w:rsid w:val="005215D8"/>
    <w:rsid w:val="005219CF"/>
    <w:rsid w:val="00521CAF"/>
    <w:rsid w:val="00521EBB"/>
    <w:rsid w:val="00522257"/>
    <w:rsid w:val="005227EA"/>
    <w:rsid w:val="00523ED9"/>
    <w:rsid w:val="00524AC7"/>
    <w:rsid w:val="00525315"/>
    <w:rsid w:val="00525439"/>
    <w:rsid w:val="00526167"/>
    <w:rsid w:val="0052616B"/>
    <w:rsid w:val="00526464"/>
    <w:rsid w:val="00526998"/>
    <w:rsid w:val="00526B0A"/>
    <w:rsid w:val="005309B2"/>
    <w:rsid w:val="005314A7"/>
    <w:rsid w:val="005317B9"/>
    <w:rsid w:val="005321B3"/>
    <w:rsid w:val="005338D0"/>
    <w:rsid w:val="00533977"/>
    <w:rsid w:val="00533BA7"/>
    <w:rsid w:val="00533EA0"/>
    <w:rsid w:val="005342E2"/>
    <w:rsid w:val="00534459"/>
    <w:rsid w:val="00534B59"/>
    <w:rsid w:val="005350B8"/>
    <w:rsid w:val="005355E8"/>
    <w:rsid w:val="00535A40"/>
    <w:rsid w:val="005361E5"/>
    <w:rsid w:val="00536759"/>
    <w:rsid w:val="00536D1C"/>
    <w:rsid w:val="00536FF6"/>
    <w:rsid w:val="00537C62"/>
    <w:rsid w:val="0054018A"/>
    <w:rsid w:val="0054028E"/>
    <w:rsid w:val="005402C0"/>
    <w:rsid w:val="00540AAE"/>
    <w:rsid w:val="00542206"/>
    <w:rsid w:val="0054238A"/>
    <w:rsid w:val="00542897"/>
    <w:rsid w:val="0054302C"/>
    <w:rsid w:val="0054355D"/>
    <w:rsid w:val="00543AF9"/>
    <w:rsid w:val="00545492"/>
    <w:rsid w:val="00545CBE"/>
    <w:rsid w:val="005465AF"/>
    <w:rsid w:val="00546970"/>
    <w:rsid w:val="00546D31"/>
    <w:rsid w:val="00546D5A"/>
    <w:rsid w:val="00550001"/>
    <w:rsid w:val="005500B0"/>
    <w:rsid w:val="00550814"/>
    <w:rsid w:val="00551007"/>
    <w:rsid w:val="005517F4"/>
    <w:rsid w:val="005518BD"/>
    <w:rsid w:val="00551FE1"/>
    <w:rsid w:val="00552FA2"/>
    <w:rsid w:val="00553221"/>
    <w:rsid w:val="00553377"/>
    <w:rsid w:val="005537AD"/>
    <w:rsid w:val="00553DD6"/>
    <w:rsid w:val="00553E17"/>
    <w:rsid w:val="005545B8"/>
    <w:rsid w:val="00554E19"/>
    <w:rsid w:val="00556504"/>
    <w:rsid w:val="00556E14"/>
    <w:rsid w:val="00560280"/>
    <w:rsid w:val="005605D5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579B"/>
    <w:rsid w:val="00566450"/>
    <w:rsid w:val="005671AD"/>
    <w:rsid w:val="00567664"/>
    <w:rsid w:val="00567EEA"/>
    <w:rsid w:val="00567F21"/>
    <w:rsid w:val="00567F55"/>
    <w:rsid w:val="00570DA9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169C"/>
    <w:rsid w:val="0058172D"/>
    <w:rsid w:val="00581F3E"/>
    <w:rsid w:val="00582809"/>
    <w:rsid w:val="00582E08"/>
    <w:rsid w:val="00583C22"/>
    <w:rsid w:val="00583C62"/>
    <w:rsid w:val="00584668"/>
    <w:rsid w:val="005852E2"/>
    <w:rsid w:val="00585462"/>
    <w:rsid w:val="00586FEE"/>
    <w:rsid w:val="0058798C"/>
    <w:rsid w:val="005900FA"/>
    <w:rsid w:val="00590855"/>
    <w:rsid w:val="005915F4"/>
    <w:rsid w:val="00591ADF"/>
    <w:rsid w:val="00591D01"/>
    <w:rsid w:val="00591F45"/>
    <w:rsid w:val="00591F85"/>
    <w:rsid w:val="00592C83"/>
    <w:rsid w:val="0059346F"/>
    <w:rsid w:val="005935A4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93B"/>
    <w:rsid w:val="005A209A"/>
    <w:rsid w:val="005A2941"/>
    <w:rsid w:val="005A2D3E"/>
    <w:rsid w:val="005A2DB9"/>
    <w:rsid w:val="005A31FB"/>
    <w:rsid w:val="005A3F97"/>
    <w:rsid w:val="005A4EE2"/>
    <w:rsid w:val="005A519F"/>
    <w:rsid w:val="005A53B7"/>
    <w:rsid w:val="005A5E91"/>
    <w:rsid w:val="005A6354"/>
    <w:rsid w:val="005A662D"/>
    <w:rsid w:val="005A74A1"/>
    <w:rsid w:val="005B17CD"/>
    <w:rsid w:val="005B1A6F"/>
    <w:rsid w:val="005B2C89"/>
    <w:rsid w:val="005B2E45"/>
    <w:rsid w:val="005B3064"/>
    <w:rsid w:val="005B3481"/>
    <w:rsid w:val="005B35D7"/>
    <w:rsid w:val="005B392A"/>
    <w:rsid w:val="005B3AA3"/>
    <w:rsid w:val="005B4C1E"/>
    <w:rsid w:val="005B6F83"/>
    <w:rsid w:val="005B7C6D"/>
    <w:rsid w:val="005C1E43"/>
    <w:rsid w:val="005C2797"/>
    <w:rsid w:val="005C27ED"/>
    <w:rsid w:val="005C2D16"/>
    <w:rsid w:val="005C2ED9"/>
    <w:rsid w:val="005C31DE"/>
    <w:rsid w:val="005C33E1"/>
    <w:rsid w:val="005C3B24"/>
    <w:rsid w:val="005C4532"/>
    <w:rsid w:val="005C495F"/>
    <w:rsid w:val="005C58D4"/>
    <w:rsid w:val="005C61F6"/>
    <w:rsid w:val="005C63AE"/>
    <w:rsid w:val="005C6D8A"/>
    <w:rsid w:val="005C74FB"/>
    <w:rsid w:val="005D062B"/>
    <w:rsid w:val="005D080A"/>
    <w:rsid w:val="005D0E89"/>
    <w:rsid w:val="005D1602"/>
    <w:rsid w:val="005D1627"/>
    <w:rsid w:val="005D2414"/>
    <w:rsid w:val="005D2963"/>
    <w:rsid w:val="005D304C"/>
    <w:rsid w:val="005D31DE"/>
    <w:rsid w:val="005D382E"/>
    <w:rsid w:val="005D3A41"/>
    <w:rsid w:val="005D472A"/>
    <w:rsid w:val="005D528E"/>
    <w:rsid w:val="005D542C"/>
    <w:rsid w:val="005D5D93"/>
    <w:rsid w:val="005D610B"/>
    <w:rsid w:val="005D72CB"/>
    <w:rsid w:val="005D7561"/>
    <w:rsid w:val="005D775D"/>
    <w:rsid w:val="005E07ED"/>
    <w:rsid w:val="005E1AD0"/>
    <w:rsid w:val="005E2259"/>
    <w:rsid w:val="005E385F"/>
    <w:rsid w:val="005E3DE7"/>
    <w:rsid w:val="005E3EEB"/>
    <w:rsid w:val="005E3F9A"/>
    <w:rsid w:val="005E5197"/>
    <w:rsid w:val="005E53B0"/>
    <w:rsid w:val="005E5B81"/>
    <w:rsid w:val="005E72E7"/>
    <w:rsid w:val="005E755A"/>
    <w:rsid w:val="005E789F"/>
    <w:rsid w:val="005F14A2"/>
    <w:rsid w:val="005F19E3"/>
    <w:rsid w:val="005F2A0F"/>
    <w:rsid w:val="005F2CB1"/>
    <w:rsid w:val="005F3025"/>
    <w:rsid w:val="005F306C"/>
    <w:rsid w:val="005F3666"/>
    <w:rsid w:val="005F3A27"/>
    <w:rsid w:val="005F4627"/>
    <w:rsid w:val="005F618C"/>
    <w:rsid w:val="005F67C8"/>
    <w:rsid w:val="005F6A5D"/>
    <w:rsid w:val="005F70BD"/>
    <w:rsid w:val="005F7943"/>
    <w:rsid w:val="0060080E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6AF9"/>
    <w:rsid w:val="00607BB5"/>
    <w:rsid w:val="00610361"/>
    <w:rsid w:val="00610417"/>
    <w:rsid w:val="00610612"/>
    <w:rsid w:val="00610A0E"/>
    <w:rsid w:val="00610EDC"/>
    <w:rsid w:val="00611A89"/>
    <w:rsid w:val="00611B83"/>
    <w:rsid w:val="0061206D"/>
    <w:rsid w:val="006120BA"/>
    <w:rsid w:val="00612756"/>
    <w:rsid w:val="00612775"/>
    <w:rsid w:val="00613257"/>
    <w:rsid w:val="00613299"/>
    <w:rsid w:val="0061569B"/>
    <w:rsid w:val="00615721"/>
    <w:rsid w:val="00616485"/>
    <w:rsid w:val="006169D7"/>
    <w:rsid w:val="006175CD"/>
    <w:rsid w:val="00620A71"/>
    <w:rsid w:val="00620B43"/>
    <w:rsid w:val="00620D80"/>
    <w:rsid w:val="00621341"/>
    <w:rsid w:val="00621559"/>
    <w:rsid w:val="00622838"/>
    <w:rsid w:val="00622BDB"/>
    <w:rsid w:val="00622FBF"/>
    <w:rsid w:val="006234A6"/>
    <w:rsid w:val="006238C6"/>
    <w:rsid w:val="0062424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30001"/>
    <w:rsid w:val="00630780"/>
    <w:rsid w:val="00631012"/>
    <w:rsid w:val="006311B3"/>
    <w:rsid w:val="0063157F"/>
    <w:rsid w:val="00631D00"/>
    <w:rsid w:val="006326B6"/>
    <w:rsid w:val="0063284C"/>
    <w:rsid w:val="00632EA7"/>
    <w:rsid w:val="0063337E"/>
    <w:rsid w:val="006336AC"/>
    <w:rsid w:val="00633D83"/>
    <w:rsid w:val="00633DE7"/>
    <w:rsid w:val="00634E8E"/>
    <w:rsid w:val="006353F5"/>
    <w:rsid w:val="006355C2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673"/>
    <w:rsid w:val="0064396A"/>
    <w:rsid w:val="00643A60"/>
    <w:rsid w:val="0064404C"/>
    <w:rsid w:val="0064503A"/>
    <w:rsid w:val="00645F60"/>
    <w:rsid w:val="0064624E"/>
    <w:rsid w:val="00647230"/>
    <w:rsid w:val="00647ADE"/>
    <w:rsid w:val="00650AB9"/>
    <w:rsid w:val="00650EEB"/>
    <w:rsid w:val="00651227"/>
    <w:rsid w:val="00651439"/>
    <w:rsid w:val="00653162"/>
    <w:rsid w:val="00653B2B"/>
    <w:rsid w:val="00655733"/>
    <w:rsid w:val="00655751"/>
    <w:rsid w:val="00655ACD"/>
    <w:rsid w:val="00655F1C"/>
    <w:rsid w:val="0065609B"/>
    <w:rsid w:val="00656668"/>
    <w:rsid w:val="006566E3"/>
    <w:rsid w:val="00656A92"/>
    <w:rsid w:val="00656DDE"/>
    <w:rsid w:val="00657E56"/>
    <w:rsid w:val="0066011D"/>
    <w:rsid w:val="006601C6"/>
    <w:rsid w:val="006607C0"/>
    <w:rsid w:val="006613A6"/>
    <w:rsid w:val="00661BCA"/>
    <w:rsid w:val="006623DD"/>
    <w:rsid w:val="006627A2"/>
    <w:rsid w:val="006634E6"/>
    <w:rsid w:val="0066359C"/>
    <w:rsid w:val="00663BF2"/>
    <w:rsid w:val="00663C2D"/>
    <w:rsid w:val="00663E40"/>
    <w:rsid w:val="006640B4"/>
    <w:rsid w:val="00664971"/>
    <w:rsid w:val="006655EE"/>
    <w:rsid w:val="006669B6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6A3"/>
    <w:rsid w:val="00672814"/>
    <w:rsid w:val="00672B38"/>
    <w:rsid w:val="00672CCE"/>
    <w:rsid w:val="00672F9A"/>
    <w:rsid w:val="00673916"/>
    <w:rsid w:val="006741D6"/>
    <w:rsid w:val="006741F2"/>
    <w:rsid w:val="00674721"/>
    <w:rsid w:val="00674CC3"/>
    <w:rsid w:val="00675C72"/>
    <w:rsid w:val="00676901"/>
    <w:rsid w:val="0067719C"/>
    <w:rsid w:val="006771F9"/>
    <w:rsid w:val="0067767A"/>
    <w:rsid w:val="006776D7"/>
    <w:rsid w:val="006777B6"/>
    <w:rsid w:val="00677915"/>
    <w:rsid w:val="00680143"/>
    <w:rsid w:val="0068021F"/>
    <w:rsid w:val="00680D2B"/>
    <w:rsid w:val="00681003"/>
    <w:rsid w:val="006817C9"/>
    <w:rsid w:val="006821BD"/>
    <w:rsid w:val="006821D2"/>
    <w:rsid w:val="00682331"/>
    <w:rsid w:val="00682A5C"/>
    <w:rsid w:val="00682EA0"/>
    <w:rsid w:val="00683094"/>
    <w:rsid w:val="00683ECE"/>
    <w:rsid w:val="00684B5D"/>
    <w:rsid w:val="00684D0F"/>
    <w:rsid w:val="00684D7B"/>
    <w:rsid w:val="00685459"/>
    <w:rsid w:val="006868BE"/>
    <w:rsid w:val="00686BEA"/>
    <w:rsid w:val="006874FF"/>
    <w:rsid w:val="0068771A"/>
    <w:rsid w:val="00687B52"/>
    <w:rsid w:val="006906F0"/>
    <w:rsid w:val="00690B32"/>
    <w:rsid w:val="00691D35"/>
    <w:rsid w:val="00692288"/>
    <w:rsid w:val="00692947"/>
    <w:rsid w:val="00693420"/>
    <w:rsid w:val="00693EE0"/>
    <w:rsid w:val="0069540A"/>
    <w:rsid w:val="006956A6"/>
    <w:rsid w:val="0069587A"/>
    <w:rsid w:val="00695BA8"/>
    <w:rsid w:val="00695FC2"/>
    <w:rsid w:val="0069601D"/>
    <w:rsid w:val="00696949"/>
    <w:rsid w:val="00697052"/>
    <w:rsid w:val="00697157"/>
    <w:rsid w:val="00697951"/>
    <w:rsid w:val="00697BAE"/>
    <w:rsid w:val="006A0A9A"/>
    <w:rsid w:val="006A0AE9"/>
    <w:rsid w:val="006A1AF7"/>
    <w:rsid w:val="006A1E84"/>
    <w:rsid w:val="006A27A1"/>
    <w:rsid w:val="006A282A"/>
    <w:rsid w:val="006A3A20"/>
    <w:rsid w:val="006A3B54"/>
    <w:rsid w:val="006A4602"/>
    <w:rsid w:val="006A46FB"/>
    <w:rsid w:val="006A5E28"/>
    <w:rsid w:val="006A5E37"/>
    <w:rsid w:val="006A5EAB"/>
    <w:rsid w:val="006A697B"/>
    <w:rsid w:val="006A6DB4"/>
    <w:rsid w:val="006A7AFF"/>
    <w:rsid w:val="006B06EB"/>
    <w:rsid w:val="006B07F1"/>
    <w:rsid w:val="006B1816"/>
    <w:rsid w:val="006B1BE0"/>
    <w:rsid w:val="006B1D6F"/>
    <w:rsid w:val="006B1E42"/>
    <w:rsid w:val="006B204A"/>
    <w:rsid w:val="006B2099"/>
    <w:rsid w:val="006B235E"/>
    <w:rsid w:val="006B2533"/>
    <w:rsid w:val="006B2B32"/>
    <w:rsid w:val="006B30F3"/>
    <w:rsid w:val="006B31F0"/>
    <w:rsid w:val="006B50CF"/>
    <w:rsid w:val="006B5460"/>
    <w:rsid w:val="006B639B"/>
    <w:rsid w:val="006B796F"/>
    <w:rsid w:val="006B7ED0"/>
    <w:rsid w:val="006C0238"/>
    <w:rsid w:val="006C03B8"/>
    <w:rsid w:val="006C100F"/>
    <w:rsid w:val="006C1F08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9C"/>
    <w:rsid w:val="006D1806"/>
    <w:rsid w:val="006D21E6"/>
    <w:rsid w:val="006D2406"/>
    <w:rsid w:val="006D2701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F3"/>
    <w:rsid w:val="006D5C05"/>
    <w:rsid w:val="006D630F"/>
    <w:rsid w:val="006D63B3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CE3"/>
    <w:rsid w:val="006E2FB7"/>
    <w:rsid w:val="006E31BC"/>
    <w:rsid w:val="006E3310"/>
    <w:rsid w:val="006E35A5"/>
    <w:rsid w:val="006E3AC3"/>
    <w:rsid w:val="006E3D49"/>
    <w:rsid w:val="006E47BC"/>
    <w:rsid w:val="006E4C7F"/>
    <w:rsid w:val="006E4E39"/>
    <w:rsid w:val="006E50B5"/>
    <w:rsid w:val="006E565E"/>
    <w:rsid w:val="006E5C98"/>
    <w:rsid w:val="006E5EAD"/>
    <w:rsid w:val="006E5FA3"/>
    <w:rsid w:val="006E673D"/>
    <w:rsid w:val="006E6EC8"/>
    <w:rsid w:val="006E7873"/>
    <w:rsid w:val="006E7898"/>
    <w:rsid w:val="006E7D3B"/>
    <w:rsid w:val="006F01B6"/>
    <w:rsid w:val="006F1B70"/>
    <w:rsid w:val="006F2117"/>
    <w:rsid w:val="006F21A8"/>
    <w:rsid w:val="006F2235"/>
    <w:rsid w:val="006F263E"/>
    <w:rsid w:val="006F2DD7"/>
    <w:rsid w:val="006F341D"/>
    <w:rsid w:val="006F3931"/>
    <w:rsid w:val="006F3CDE"/>
    <w:rsid w:val="006F415D"/>
    <w:rsid w:val="006F4344"/>
    <w:rsid w:val="006F4D8E"/>
    <w:rsid w:val="006F50BB"/>
    <w:rsid w:val="006F51DD"/>
    <w:rsid w:val="006F51E2"/>
    <w:rsid w:val="006F5639"/>
    <w:rsid w:val="006F574B"/>
    <w:rsid w:val="006F58D4"/>
    <w:rsid w:val="006F5C2C"/>
    <w:rsid w:val="006F5EBE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4EDB"/>
    <w:rsid w:val="0070537F"/>
    <w:rsid w:val="007057B5"/>
    <w:rsid w:val="00706101"/>
    <w:rsid w:val="0070640D"/>
    <w:rsid w:val="0070658A"/>
    <w:rsid w:val="00707072"/>
    <w:rsid w:val="007077DC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359"/>
    <w:rsid w:val="00716977"/>
    <w:rsid w:val="00717287"/>
    <w:rsid w:val="007172A4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1D68"/>
    <w:rsid w:val="007231C6"/>
    <w:rsid w:val="0072359E"/>
    <w:rsid w:val="0072441E"/>
    <w:rsid w:val="00725CDF"/>
    <w:rsid w:val="00726300"/>
    <w:rsid w:val="00726422"/>
    <w:rsid w:val="00726EA6"/>
    <w:rsid w:val="00727208"/>
    <w:rsid w:val="00727467"/>
    <w:rsid w:val="0072766F"/>
    <w:rsid w:val="00727680"/>
    <w:rsid w:val="00727BE1"/>
    <w:rsid w:val="007301DD"/>
    <w:rsid w:val="00731767"/>
    <w:rsid w:val="00733315"/>
    <w:rsid w:val="00733BDE"/>
    <w:rsid w:val="0073415E"/>
    <w:rsid w:val="00734874"/>
    <w:rsid w:val="007348B1"/>
    <w:rsid w:val="00734B23"/>
    <w:rsid w:val="007353F0"/>
    <w:rsid w:val="007356CD"/>
    <w:rsid w:val="00735A69"/>
    <w:rsid w:val="007361C8"/>
    <w:rsid w:val="007362A6"/>
    <w:rsid w:val="00736657"/>
    <w:rsid w:val="0073666A"/>
    <w:rsid w:val="00736D7D"/>
    <w:rsid w:val="00737F7B"/>
    <w:rsid w:val="00740E58"/>
    <w:rsid w:val="007429DC"/>
    <w:rsid w:val="00744376"/>
    <w:rsid w:val="007445A0"/>
    <w:rsid w:val="0074524B"/>
    <w:rsid w:val="00745C9E"/>
    <w:rsid w:val="00745DAD"/>
    <w:rsid w:val="00746B70"/>
    <w:rsid w:val="00746CED"/>
    <w:rsid w:val="007474EC"/>
    <w:rsid w:val="00747BA4"/>
    <w:rsid w:val="00747D8B"/>
    <w:rsid w:val="00750FA1"/>
    <w:rsid w:val="00751228"/>
    <w:rsid w:val="007512FB"/>
    <w:rsid w:val="00752885"/>
    <w:rsid w:val="007529C3"/>
    <w:rsid w:val="00753850"/>
    <w:rsid w:val="007543B1"/>
    <w:rsid w:val="00754C5E"/>
    <w:rsid w:val="007552B3"/>
    <w:rsid w:val="00755349"/>
    <w:rsid w:val="007556C9"/>
    <w:rsid w:val="00755904"/>
    <w:rsid w:val="007560FD"/>
    <w:rsid w:val="0075619E"/>
    <w:rsid w:val="0075634C"/>
    <w:rsid w:val="007571E1"/>
    <w:rsid w:val="0075720C"/>
    <w:rsid w:val="00757633"/>
    <w:rsid w:val="00757746"/>
    <w:rsid w:val="00757F47"/>
    <w:rsid w:val="00760052"/>
    <w:rsid w:val="007604B2"/>
    <w:rsid w:val="00760515"/>
    <w:rsid w:val="007616B3"/>
    <w:rsid w:val="00761953"/>
    <w:rsid w:val="00761E43"/>
    <w:rsid w:val="007630EA"/>
    <w:rsid w:val="00763A6D"/>
    <w:rsid w:val="00764CC5"/>
    <w:rsid w:val="00765281"/>
    <w:rsid w:val="00765381"/>
    <w:rsid w:val="007658A5"/>
    <w:rsid w:val="00765AEE"/>
    <w:rsid w:val="00765B0D"/>
    <w:rsid w:val="00765BBF"/>
    <w:rsid w:val="00766BAD"/>
    <w:rsid w:val="00767A43"/>
    <w:rsid w:val="0077013A"/>
    <w:rsid w:val="00770154"/>
    <w:rsid w:val="00772534"/>
    <w:rsid w:val="00772584"/>
    <w:rsid w:val="007730BD"/>
    <w:rsid w:val="00773531"/>
    <w:rsid w:val="00773807"/>
    <w:rsid w:val="00773879"/>
    <w:rsid w:val="0077428B"/>
    <w:rsid w:val="007755F2"/>
    <w:rsid w:val="007762C9"/>
    <w:rsid w:val="00776971"/>
    <w:rsid w:val="00777B08"/>
    <w:rsid w:val="00777CEB"/>
    <w:rsid w:val="007802A7"/>
    <w:rsid w:val="00780462"/>
    <w:rsid w:val="00780D5D"/>
    <w:rsid w:val="0078131E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982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AAA"/>
    <w:rsid w:val="00790B0C"/>
    <w:rsid w:val="00790E4F"/>
    <w:rsid w:val="00790EA3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8D5"/>
    <w:rsid w:val="007959F1"/>
    <w:rsid w:val="00795AE2"/>
    <w:rsid w:val="00795C92"/>
    <w:rsid w:val="00795E6B"/>
    <w:rsid w:val="00795F6F"/>
    <w:rsid w:val="00796231"/>
    <w:rsid w:val="00796F14"/>
    <w:rsid w:val="00797F56"/>
    <w:rsid w:val="007A1CB3"/>
    <w:rsid w:val="007A2A47"/>
    <w:rsid w:val="007A2CF7"/>
    <w:rsid w:val="007A2F5C"/>
    <w:rsid w:val="007A306F"/>
    <w:rsid w:val="007A3472"/>
    <w:rsid w:val="007A3C8F"/>
    <w:rsid w:val="007A4023"/>
    <w:rsid w:val="007A43A6"/>
    <w:rsid w:val="007A4A85"/>
    <w:rsid w:val="007A5274"/>
    <w:rsid w:val="007A55EF"/>
    <w:rsid w:val="007A58A6"/>
    <w:rsid w:val="007A6600"/>
    <w:rsid w:val="007A7354"/>
    <w:rsid w:val="007A7C57"/>
    <w:rsid w:val="007B1199"/>
    <w:rsid w:val="007B15A8"/>
    <w:rsid w:val="007B15C9"/>
    <w:rsid w:val="007B1AAB"/>
    <w:rsid w:val="007B1C2B"/>
    <w:rsid w:val="007B27C6"/>
    <w:rsid w:val="007B2F2C"/>
    <w:rsid w:val="007B354E"/>
    <w:rsid w:val="007B3702"/>
    <w:rsid w:val="007B3905"/>
    <w:rsid w:val="007B3D2D"/>
    <w:rsid w:val="007B4E76"/>
    <w:rsid w:val="007B4EB4"/>
    <w:rsid w:val="007B50AE"/>
    <w:rsid w:val="007B51DF"/>
    <w:rsid w:val="007B55A3"/>
    <w:rsid w:val="007B55AC"/>
    <w:rsid w:val="007B6FFF"/>
    <w:rsid w:val="007C05DD"/>
    <w:rsid w:val="007C0ACB"/>
    <w:rsid w:val="007C0C9F"/>
    <w:rsid w:val="007C0E11"/>
    <w:rsid w:val="007C13ED"/>
    <w:rsid w:val="007C1EE8"/>
    <w:rsid w:val="007C20F6"/>
    <w:rsid w:val="007C24AB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786"/>
    <w:rsid w:val="007D0EAF"/>
    <w:rsid w:val="007D1027"/>
    <w:rsid w:val="007D137B"/>
    <w:rsid w:val="007D1AC9"/>
    <w:rsid w:val="007D1FCB"/>
    <w:rsid w:val="007D1FFB"/>
    <w:rsid w:val="007D29F2"/>
    <w:rsid w:val="007D2EA2"/>
    <w:rsid w:val="007D347F"/>
    <w:rsid w:val="007D4892"/>
    <w:rsid w:val="007D5309"/>
    <w:rsid w:val="007D58B4"/>
    <w:rsid w:val="007D5901"/>
    <w:rsid w:val="007D62AF"/>
    <w:rsid w:val="007D632D"/>
    <w:rsid w:val="007D6EF3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9FD"/>
    <w:rsid w:val="007E6C28"/>
    <w:rsid w:val="007E6EA4"/>
    <w:rsid w:val="007E6F09"/>
    <w:rsid w:val="007E7091"/>
    <w:rsid w:val="007E70BB"/>
    <w:rsid w:val="007E7521"/>
    <w:rsid w:val="007F03D1"/>
    <w:rsid w:val="007F0B67"/>
    <w:rsid w:val="007F1388"/>
    <w:rsid w:val="007F1713"/>
    <w:rsid w:val="007F3056"/>
    <w:rsid w:val="007F30B7"/>
    <w:rsid w:val="007F31D4"/>
    <w:rsid w:val="007F3AD7"/>
    <w:rsid w:val="007F4730"/>
    <w:rsid w:val="007F49C8"/>
    <w:rsid w:val="007F5D6F"/>
    <w:rsid w:val="007F6B18"/>
    <w:rsid w:val="007F7004"/>
    <w:rsid w:val="00800A59"/>
    <w:rsid w:val="00800FF0"/>
    <w:rsid w:val="00801259"/>
    <w:rsid w:val="008019AB"/>
    <w:rsid w:val="00801AAC"/>
    <w:rsid w:val="0080223B"/>
    <w:rsid w:val="00802E78"/>
    <w:rsid w:val="008034DE"/>
    <w:rsid w:val="00803FAE"/>
    <w:rsid w:val="0080409E"/>
    <w:rsid w:val="00804745"/>
    <w:rsid w:val="0080481B"/>
    <w:rsid w:val="0080503E"/>
    <w:rsid w:val="00805290"/>
    <w:rsid w:val="008052B8"/>
    <w:rsid w:val="0080605F"/>
    <w:rsid w:val="008060AD"/>
    <w:rsid w:val="0080618E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D09"/>
    <w:rsid w:val="008169C4"/>
    <w:rsid w:val="00817196"/>
    <w:rsid w:val="00817A92"/>
    <w:rsid w:val="008200CE"/>
    <w:rsid w:val="00820A73"/>
    <w:rsid w:val="0082124D"/>
    <w:rsid w:val="00821EFC"/>
    <w:rsid w:val="00821F34"/>
    <w:rsid w:val="00822A3A"/>
    <w:rsid w:val="008235DB"/>
    <w:rsid w:val="008240B9"/>
    <w:rsid w:val="00824AB4"/>
    <w:rsid w:val="00824B02"/>
    <w:rsid w:val="008259D8"/>
    <w:rsid w:val="00825C42"/>
    <w:rsid w:val="00825D25"/>
    <w:rsid w:val="00826CCD"/>
    <w:rsid w:val="0082755A"/>
    <w:rsid w:val="008275FE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9E6"/>
    <w:rsid w:val="008362FC"/>
    <w:rsid w:val="00836307"/>
    <w:rsid w:val="008376AC"/>
    <w:rsid w:val="0083792B"/>
    <w:rsid w:val="00837D05"/>
    <w:rsid w:val="00837EA5"/>
    <w:rsid w:val="00837EDA"/>
    <w:rsid w:val="00837F6B"/>
    <w:rsid w:val="0084044A"/>
    <w:rsid w:val="008407DD"/>
    <w:rsid w:val="00841D38"/>
    <w:rsid w:val="0084436A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2A"/>
    <w:rsid w:val="00850CEC"/>
    <w:rsid w:val="00851ADE"/>
    <w:rsid w:val="00851E73"/>
    <w:rsid w:val="00852C9F"/>
    <w:rsid w:val="00853203"/>
    <w:rsid w:val="00854639"/>
    <w:rsid w:val="00854A60"/>
    <w:rsid w:val="0085544A"/>
    <w:rsid w:val="00855B06"/>
    <w:rsid w:val="00856911"/>
    <w:rsid w:val="00856917"/>
    <w:rsid w:val="00856B1D"/>
    <w:rsid w:val="00856BA4"/>
    <w:rsid w:val="00856C61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6CB2"/>
    <w:rsid w:val="008677FD"/>
    <w:rsid w:val="00867F7D"/>
    <w:rsid w:val="00867F91"/>
    <w:rsid w:val="0087043E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2E79"/>
    <w:rsid w:val="00873732"/>
    <w:rsid w:val="0087429E"/>
    <w:rsid w:val="00874312"/>
    <w:rsid w:val="0087437C"/>
    <w:rsid w:val="00874F81"/>
    <w:rsid w:val="00875032"/>
    <w:rsid w:val="00875CD7"/>
    <w:rsid w:val="00875E97"/>
    <w:rsid w:val="00875EC6"/>
    <w:rsid w:val="0087621E"/>
    <w:rsid w:val="00876466"/>
    <w:rsid w:val="00876B4D"/>
    <w:rsid w:val="0087707E"/>
    <w:rsid w:val="00877265"/>
    <w:rsid w:val="00877DB2"/>
    <w:rsid w:val="00877EF3"/>
    <w:rsid w:val="00877F18"/>
    <w:rsid w:val="008804BF"/>
    <w:rsid w:val="00880622"/>
    <w:rsid w:val="00880810"/>
    <w:rsid w:val="00880C26"/>
    <w:rsid w:val="00882D5D"/>
    <w:rsid w:val="008833F5"/>
    <w:rsid w:val="008833FB"/>
    <w:rsid w:val="00883AAB"/>
    <w:rsid w:val="008840EF"/>
    <w:rsid w:val="008842A1"/>
    <w:rsid w:val="00885E87"/>
    <w:rsid w:val="00890432"/>
    <w:rsid w:val="00890571"/>
    <w:rsid w:val="00890C55"/>
    <w:rsid w:val="00890EBA"/>
    <w:rsid w:val="0089119A"/>
    <w:rsid w:val="00892215"/>
    <w:rsid w:val="00893BB0"/>
    <w:rsid w:val="00893EF3"/>
    <w:rsid w:val="00894419"/>
    <w:rsid w:val="00894520"/>
    <w:rsid w:val="00894594"/>
    <w:rsid w:val="0089460D"/>
    <w:rsid w:val="00894A88"/>
    <w:rsid w:val="00894D6D"/>
    <w:rsid w:val="0089529C"/>
    <w:rsid w:val="00895386"/>
    <w:rsid w:val="00895722"/>
    <w:rsid w:val="00895B85"/>
    <w:rsid w:val="008960B7"/>
    <w:rsid w:val="00896A80"/>
    <w:rsid w:val="00897159"/>
    <w:rsid w:val="0089724F"/>
    <w:rsid w:val="008A041D"/>
    <w:rsid w:val="008A1362"/>
    <w:rsid w:val="008A1C20"/>
    <w:rsid w:val="008A21F2"/>
    <w:rsid w:val="008A21FF"/>
    <w:rsid w:val="008A2CE2"/>
    <w:rsid w:val="008A30AC"/>
    <w:rsid w:val="008A3BCB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5F4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FD4"/>
    <w:rsid w:val="008C14B5"/>
    <w:rsid w:val="008C2017"/>
    <w:rsid w:val="008C2328"/>
    <w:rsid w:val="008C256E"/>
    <w:rsid w:val="008C2AA7"/>
    <w:rsid w:val="008C38C7"/>
    <w:rsid w:val="008C42F8"/>
    <w:rsid w:val="008C45E3"/>
    <w:rsid w:val="008C4621"/>
    <w:rsid w:val="008C483A"/>
    <w:rsid w:val="008C4958"/>
    <w:rsid w:val="008C4BAA"/>
    <w:rsid w:val="008C4C64"/>
    <w:rsid w:val="008C55AE"/>
    <w:rsid w:val="008C6AE8"/>
    <w:rsid w:val="008C6D30"/>
    <w:rsid w:val="008C6DCD"/>
    <w:rsid w:val="008C7573"/>
    <w:rsid w:val="008D0A60"/>
    <w:rsid w:val="008D0C67"/>
    <w:rsid w:val="008D1E9B"/>
    <w:rsid w:val="008D2874"/>
    <w:rsid w:val="008D2EF8"/>
    <w:rsid w:val="008D337A"/>
    <w:rsid w:val="008D346C"/>
    <w:rsid w:val="008D34F1"/>
    <w:rsid w:val="008D395B"/>
    <w:rsid w:val="008D39D8"/>
    <w:rsid w:val="008D4744"/>
    <w:rsid w:val="008D4B3C"/>
    <w:rsid w:val="008D4BF2"/>
    <w:rsid w:val="008D500F"/>
    <w:rsid w:val="008D5CCD"/>
    <w:rsid w:val="008D6737"/>
    <w:rsid w:val="008D6AD5"/>
    <w:rsid w:val="008D6D1A"/>
    <w:rsid w:val="008E065E"/>
    <w:rsid w:val="008E07DC"/>
    <w:rsid w:val="008E08E7"/>
    <w:rsid w:val="008E0927"/>
    <w:rsid w:val="008E0F80"/>
    <w:rsid w:val="008E159E"/>
    <w:rsid w:val="008E1723"/>
    <w:rsid w:val="008E1909"/>
    <w:rsid w:val="008E1D70"/>
    <w:rsid w:val="008E25F3"/>
    <w:rsid w:val="008E27AD"/>
    <w:rsid w:val="008E401E"/>
    <w:rsid w:val="008E42B0"/>
    <w:rsid w:val="008E482B"/>
    <w:rsid w:val="008E6605"/>
    <w:rsid w:val="008F10E9"/>
    <w:rsid w:val="008F1C35"/>
    <w:rsid w:val="008F1D4D"/>
    <w:rsid w:val="008F1EAB"/>
    <w:rsid w:val="008F33DC"/>
    <w:rsid w:val="008F3989"/>
    <w:rsid w:val="008F3DA0"/>
    <w:rsid w:val="008F477F"/>
    <w:rsid w:val="008F681B"/>
    <w:rsid w:val="008F6FD2"/>
    <w:rsid w:val="009001A6"/>
    <w:rsid w:val="00900AAC"/>
    <w:rsid w:val="00900D06"/>
    <w:rsid w:val="00900F22"/>
    <w:rsid w:val="009013D1"/>
    <w:rsid w:val="00901F29"/>
    <w:rsid w:val="009020AD"/>
    <w:rsid w:val="009021F6"/>
    <w:rsid w:val="00902350"/>
    <w:rsid w:val="009024C4"/>
    <w:rsid w:val="00902A9A"/>
    <w:rsid w:val="009032D6"/>
    <w:rsid w:val="0090336B"/>
    <w:rsid w:val="00903A3A"/>
    <w:rsid w:val="00904510"/>
    <w:rsid w:val="009053AA"/>
    <w:rsid w:val="00906939"/>
    <w:rsid w:val="009069F6"/>
    <w:rsid w:val="00906CC5"/>
    <w:rsid w:val="009075DE"/>
    <w:rsid w:val="0091019E"/>
    <w:rsid w:val="00910B7D"/>
    <w:rsid w:val="00911DFB"/>
    <w:rsid w:val="00913257"/>
    <w:rsid w:val="009139D9"/>
    <w:rsid w:val="00914178"/>
    <w:rsid w:val="009144AE"/>
    <w:rsid w:val="00914AD8"/>
    <w:rsid w:val="009154AA"/>
    <w:rsid w:val="00915975"/>
    <w:rsid w:val="00916079"/>
    <w:rsid w:val="0091692E"/>
    <w:rsid w:val="00917948"/>
    <w:rsid w:val="00917CE9"/>
    <w:rsid w:val="00920358"/>
    <w:rsid w:val="00920A5E"/>
    <w:rsid w:val="00920B5C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4C9"/>
    <w:rsid w:val="009279D3"/>
    <w:rsid w:val="00927B3F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4191"/>
    <w:rsid w:val="00936165"/>
    <w:rsid w:val="009368F3"/>
    <w:rsid w:val="00936EA7"/>
    <w:rsid w:val="00937DFF"/>
    <w:rsid w:val="00940E12"/>
    <w:rsid w:val="00940F8D"/>
    <w:rsid w:val="00941636"/>
    <w:rsid w:val="009423A5"/>
    <w:rsid w:val="009424D7"/>
    <w:rsid w:val="00943742"/>
    <w:rsid w:val="00943820"/>
    <w:rsid w:val="00943CC2"/>
    <w:rsid w:val="009443BA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5BB"/>
    <w:rsid w:val="00954F4F"/>
    <w:rsid w:val="00955BA3"/>
    <w:rsid w:val="0095681E"/>
    <w:rsid w:val="00956EFA"/>
    <w:rsid w:val="009572D4"/>
    <w:rsid w:val="009573BE"/>
    <w:rsid w:val="00957D3C"/>
    <w:rsid w:val="00960696"/>
    <w:rsid w:val="009613CD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6F0"/>
    <w:rsid w:val="0096584A"/>
    <w:rsid w:val="0096628C"/>
    <w:rsid w:val="00966B20"/>
    <w:rsid w:val="00966FD1"/>
    <w:rsid w:val="00966FDF"/>
    <w:rsid w:val="0096725B"/>
    <w:rsid w:val="00970E55"/>
    <w:rsid w:val="0097130C"/>
    <w:rsid w:val="00971F08"/>
    <w:rsid w:val="00971F94"/>
    <w:rsid w:val="00972323"/>
    <w:rsid w:val="00973984"/>
    <w:rsid w:val="00974723"/>
    <w:rsid w:val="00974F23"/>
    <w:rsid w:val="00975292"/>
    <w:rsid w:val="009759C5"/>
    <w:rsid w:val="0097602E"/>
    <w:rsid w:val="0097603D"/>
    <w:rsid w:val="009764B4"/>
    <w:rsid w:val="00976949"/>
    <w:rsid w:val="00976A48"/>
    <w:rsid w:val="00976C4B"/>
    <w:rsid w:val="00976F19"/>
    <w:rsid w:val="00980477"/>
    <w:rsid w:val="0098075D"/>
    <w:rsid w:val="0098113B"/>
    <w:rsid w:val="0098168C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81F"/>
    <w:rsid w:val="0098796A"/>
    <w:rsid w:val="00987D72"/>
    <w:rsid w:val="009902EF"/>
    <w:rsid w:val="00990630"/>
    <w:rsid w:val="00991007"/>
    <w:rsid w:val="0099175D"/>
    <w:rsid w:val="00991761"/>
    <w:rsid w:val="00991870"/>
    <w:rsid w:val="00991BE6"/>
    <w:rsid w:val="0099225E"/>
    <w:rsid w:val="009924E3"/>
    <w:rsid w:val="00992516"/>
    <w:rsid w:val="0099299D"/>
    <w:rsid w:val="009929BE"/>
    <w:rsid w:val="0099477F"/>
    <w:rsid w:val="0099487F"/>
    <w:rsid w:val="009948B6"/>
    <w:rsid w:val="00994DCA"/>
    <w:rsid w:val="00995DBD"/>
    <w:rsid w:val="009960EC"/>
    <w:rsid w:val="00996B44"/>
    <w:rsid w:val="00996ED7"/>
    <w:rsid w:val="009970DD"/>
    <w:rsid w:val="009977B1"/>
    <w:rsid w:val="00997ADB"/>
    <w:rsid w:val="00997BF9"/>
    <w:rsid w:val="009A00CA"/>
    <w:rsid w:val="009A0442"/>
    <w:rsid w:val="009A0927"/>
    <w:rsid w:val="009A0FBA"/>
    <w:rsid w:val="009A13E6"/>
    <w:rsid w:val="009A1601"/>
    <w:rsid w:val="009A22E1"/>
    <w:rsid w:val="009A2DBD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D60"/>
    <w:rsid w:val="009B1F30"/>
    <w:rsid w:val="009B2F4F"/>
    <w:rsid w:val="009B346D"/>
    <w:rsid w:val="009B3AC2"/>
    <w:rsid w:val="009B43DF"/>
    <w:rsid w:val="009B4DF4"/>
    <w:rsid w:val="009B511E"/>
    <w:rsid w:val="009B5283"/>
    <w:rsid w:val="009B535B"/>
    <w:rsid w:val="009B564E"/>
    <w:rsid w:val="009B655E"/>
    <w:rsid w:val="009B69D5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78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D57"/>
    <w:rsid w:val="009C7EF7"/>
    <w:rsid w:val="009D038A"/>
    <w:rsid w:val="009D0B6D"/>
    <w:rsid w:val="009D189F"/>
    <w:rsid w:val="009D1931"/>
    <w:rsid w:val="009D1A0A"/>
    <w:rsid w:val="009D1E0C"/>
    <w:rsid w:val="009D21A6"/>
    <w:rsid w:val="009D22A0"/>
    <w:rsid w:val="009D249B"/>
    <w:rsid w:val="009D318D"/>
    <w:rsid w:val="009D326D"/>
    <w:rsid w:val="009D389D"/>
    <w:rsid w:val="009D45B9"/>
    <w:rsid w:val="009D4E0A"/>
    <w:rsid w:val="009D4EED"/>
    <w:rsid w:val="009D4FF0"/>
    <w:rsid w:val="009D533E"/>
    <w:rsid w:val="009D665B"/>
    <w:rsid w:val="009D66B1"/>
    <w:rsid w:val="009D671A"/>
    <w:rsid w:val="009D69BE"/>
    <w:rsid w:val="009D703C"/>
    <w:rsid w:val="009D718F"/>
    <w:rsid w:val="009D7272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7A3"/>
    <w:rsid w:val="009E4897"/>
    <w:rsid w:val="009E54B2"/>
    <w:rsid w:val="009E54DD"/>
    <w:rsid w:val="009E55B1"/>
    <w:rsid w:val="009E61F3"/>
    <w:rsid w:val="009E6B80"/>
    <w:rsid w:val="009E78E7"/>
    <w:rsid w:val="009E7E2D"/>
    <w:rsid w:val="009F08F3"/>
    <w:rsid w:val="009F0EBC"/>
    <w:rsid w:val="009F0ED5"/>
    <w:rsid w:val="009F0F28"/>
    <w:rsid w:val="009F1A60"/>
    <w:rsid w:val="009F2069"/>
    <w:rsid w:val="009F2B8D"/>
    <w:rsid w:val="009F344F"/>
    <w:rsid w:val="009F390C"/>
    <w:rsid w:val="009F427D"/>
    <w:rsid w:val="009F487C"/>
    <w:rsid w:val="009F4B63"/>
    <w:rsid w:val="009F5ACD"/>
    <w:rsid w:val="009F5E13"/>
    <w:rsid w:val="009F5E2F"/>
    <w:rsid w:val="009F5EAE"/>
    <w:rsid w:val="009F7114"/>
    <w:rsid w:val="009F7437"/>
    <w:rsid w:val="00A00D59"/>
    <w:rsid w:val="00A01189"/>
    <w:rsid w:val="00A0185F"/>
    <w:rsid w:val="00A01D47"/>
    <w:rsid w:val="00A02E5F"/>
    <w:rsid w:val="00A0407B"/>
    <w:rsid w:val="00A048A8"/>
    <w:rsid w:val="00A04921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AE0"/>
    <w:rsid w:val="00A12C38"/>
    <w:rsid w:val="00A13E54"/>
    <w:rsid w:val="00A14582"/>
    <w:rsid w:val="00A14B72"/>
    <w:rsid w:val="00A14F4E"/>
    <w:rsid w:val="00A15C12"/>
    <w:rsid w:val="00A1673D"/>
    <w:rsid w:val="00A16AF3"/>
    <w:rsid w:val="00A16CCA"/>
    <w:rsid w:val="00A17EBF"/>
    <w:rsid w:val="00A17F63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F99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3A7"/>
    <w:rsid w:val="00A304D2"/>
    <w:rsid w:val="00A30775"/>
    <w:rsid w:val="00A3175E"/>
    <w:rsid w:val="00A32CF3"/>
    <w:rsid w:val="00A3448A"/>
    <w:rsid w:val="00A345C0"/>
    <w:rsid w:val="00A35AE2"/>
    <w:rsid w:val="00A36297"/>
    <w:rsid w:val="00A365D2"/>
    <w:rsid w:val="00A36BD9"/>
    <w:rsid w:val="00A3720D"/>
    <w:rsid w:val="00A37380"/>
    <w:rsid w:val="00A37E42"/>
    <w:rsid w:val="00A400CD"/>
    <w:rsid w:val="00A4151F"/>
    <w:rsid w:val="00A41966"/>
    <w:rsid w:val="00A41E2B"/>
    <w:rsid w:val="00A42616"/>
    <w:rsid w:val="00A43184"/>
    <w:rsid w:val="00A436F3"/>
    <w:rsid w:val="00A440D6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D8F"/>
    <w:rsid w:val="00A51E0C"/>
    <w:rsid w:val="00A52210"/>
    <w:rsid w:val="00A5266E"/>
    <w:rsid w:val="00A52C03"/>
    <w:rsid w:val="00A52E1D"/>
    <w:rsid w:val="00A52F7D"/>
    <w:rsid w:val="00A533BF"/>
    <w:rsid w:val="00A54279"/>
    <w:rsid w:val="00A54D8D"/>
    <w:rsid w:val="00A557F7"/>
    <w:rsid w:val="00A55B22"/>
    <w:rsid w:val="00A55B28"/>
    <w:rsid w:val="00A5629A"/>
    <w:rsid w:val="00A56798"/>
    <w:rsid w:val="00A56FE3"/>
    <w:rsid w:val="00A5758E"/>
    <w:rsid w:val="00A57977"/>
    <w:rsid w:val="00A60896"/>
    <w:rsid w:val="00A60B8E"/>
    <w:rsid w:val="00A61499"/>
    <w:rsid w:val="00A614AE"/>
    <w:rsid w:val="00A623AD"/>
    <w:rsid w:val="00A62A77"/>
    <w:rsid w:val="00A62DD4"/>
    <w:rsid w:val="00A63483"/>
    <w:rsid w:val="00A634A9"/>
    <w:rsid w:val="00A63BEA"/>
    <w:rsid w:val="00A644CA"/>
    <w:rsid w:val="00A64658"/>
    <w:rsid w:val="00A64A69"/>
    <w:rsid w:val="00A6529E"/>
    <w:rsid w:val="00A657D7"/>
    <w:rsid w:val="00A65E06"/>
    <w:rsid w:val="00A660AC"/>
    <w:rsid w:val="00A6687C"/>
    <w:rsid w:val="00A67554"/>
    <w:rsid w:val="00A6760C"/>
    <w:rsid w:val="00A67E6C"/>
    <w:rsid w:val="00A67FB1"/>
    <w:rsid w:val="00A713BE"/>
    <w:rsid w:val="00A7194D"/>
    <w:rsid w:val="00A71B99"/>
    <w:rsid w:val="00A71F88"/>
    <w:rsid w:val="00A72E28"/>
    <w:rsid w:val="00A730C4"/>
    <w:rsid w:val="00A733D2"/>
    <w:rsid w:val="00A739D0"/>
    <w:rsid w:val="00A73A0D"/>
    <w:rsid w:val="00A73B9B"/>
    <w:rsid w:val="00A75BF2"/>
    <w:rsid w:val="00A75D39"/>
    <w:rsid w:val="00A761D4"/>
    <w:rsid w:val="00A76DBB"/>
    <w:rsid w:val="00A7706C"/>
    <w:rsid w:val="00A77EC4"/>
    <w:rsid w:val="00A80575"/>
    <w:rsid w:val="00A80AC7"/>
    <w:rsid w:val="00A81256"/>
    <w:rsid w:val="00A855D4"/>
    <w:rsid w:val="00A862D4"/>
    <w:rsid w:val="00A90CFA"/>
    <w:rsid w:val="00A9136F"/>
    <w:rsid w:val="00A91F1F"/>
    <w:rsid w:val="00A924A6"/>
    <w:rsid w:val="00A92879"/>
    <w:rsid w:val="00A93357"/>
    <w:rsid w:val="00A93E4E"/>
    <w:rsid w:val="00A9442A"/>
    <w:rsid w:val="00A94B28"/>
    <w:rsid w:val="00A94B9D"/>
    <w:rsid w:val="00A94D8B"/>
    <w:rsid w:val="00A951DB"/>
    <w:rsid w:val="00A956B7"/>
    <w:rsid w:val="00A956F8"/>
    <w:rsid w:val="00A95CD7"/>
    <w:rsid w:val="00A97BC4"/>
    <w:rsid w:val="00A97F16"/>
    <w:rsid w:val="00AA016F"/>
    <w:rsid w:val="00AA06F6"/>
    <w:rsid w:val="00AA0F66"/>
    <w:rsid w:val="00AA0FCD"/>
    <w:rsid w:val="00AA1ED6"/>
    <w:rsid w:val="00AA20D0"/>
    <w:rsid w:val="00AA2C82"/>
    <w:rsid w:val="00AA330A"/>
    <w:rsid w:val="00AA33C1"/>
    <w:rsid w:val="00AA361D"/>
    <w:rsid w:val="00AA4364"/>
    <w:rsid w:val="00AA43D4"/>
    <w:rsid w:val="00AA43F2"/>
    <w:rsid w:val="00AA51D6"/>
    <w:rsid w:val="00AA5A4B"/>
    <w:rsid w:val="00AA5AC0"/>
    <w:rsid w:val="00AA5D1E"/>
    <w:rsid w:val="00AB028A"/>
    <w:rsid w:val="00AB03C6"/>
    <w:rsid w:val="00AB0BC8"/>
    <w:rsid w:val="00AB11CA"/>
    <w:rsid w:val="00AB1303"/>
    <w:rsid w:val="00AB14D9"/>
    <w:rsid w:val="00AB1F9E"/>
    <w:rsid w:val="00AB2F6B"/>
    <w:rsid w:val="00AB3938"/>
    <w:rsid w:val="00AB3A48"/>
    <w:rsid w:val="00AB3F33"/>
    <w:rsid w:val="00AB4AB8"/>
    <w:rsid w:val="00AB655E"/>
    <w:rsid w:val="00AB7BB9"/>
    <w:rsid w:val="00AC007F"/>
    <w:rsid w:val="00AC0554"/>
    <w:rsid w:val="00AC08AA"/>
    <w:rsid w:val="00AC0C93"/>
    <w:rsid w:val="00AC0FF8"/>
    <w:rsid w:val="00AC10E5"/>
    <w:rsid w:val="00AC1C05"/>
    <w:rsid w:val="00AC2A81"/>
    <w:rsid w:val="00AC2ECD"/>
    <w:rsid w:val="00AC3119"/>
    <w:rsid w:val="00AC3D10"/>
    <w:rsid w:val="00AC3FBC"/>
    <w:rsid w:val="00AC49FB"/>
    <w:rsid w:val="00AC4BBF"/>
    <w:rsid w:val="00AC550F"/>
    <w:rsid w:val="00AC5A10"/>
    <w:rsid w:val="00AC675A"/>
    <w:rsid w:val="00AC681E"/>
    <w:rsid w:val="00AC6CC7"/>
    <w:rsid w:val="00AC733C"/>
    <w:rsid w:val="00AC7B22"/>
    <w:rsid w:val="00AD00BB"/>
    <w:rsid w:val="00AD0380"/>
    <w:rsid w:val="00AD0AA3"/>
    <w:rsid w:val="00AD122E"/>
    <w:rsid w:val="00AD154D"/>
    <w:rsid w:val="00AD20C4"/>
    <w:rsid w:val="00AD236B"/>
    <w:rsid w:val="00AD2B63"/>
    <w:rsid w:val="00AD2C54"/>
    <w:rsid w:val="00AD3763"/>
    <w:rsid w:val="00AD3F94"/>
    <w:rsid w:val="00AD4A5A"/>
    <w:rsid w:val="00AD51ED"/>
    <w:rsid w:val="00AD59E2"/>
    <w:rsid w:val="00AD5F22"/>
    <w:rsid w:val="00AD62BC"/>
    <w:rsid w:val="00AD6DAC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981"/>
    <w:rsid w:val="00AE3CC3"/>
    <w:rsid w:val="00AE3E93"/>
    <w:rsid w:val="00AE40E0"/>
    <w:rsid w:val="00AE4D2F"/>
    <w:rsid w:val="00AE4DBA"/>
    <w:rsid w:val="00AE4F07"/>
    <w:rsid w:val="00AE743A"/>
    <w:rsid w:val="00AF08CA"/>
    <w:rsid w:val="00AF1C5D"/>
    <w:rsid w:val="00AF25D5"/>
    <w:rsid w:val="00AF2DE7"/>
    <w:rsid w:val="00AF2EBB"/>
    <w:rsid w:val="00AF345A"/>
    <w:rsid w:val="00AF3629"/>
    <w:rsid w:val="00AF3AF2"/>
    <w:rsid w:val="00AF3D10"/>
    <w:rsid w:val="00AF42D7"/>
    <w:rsid w:val="00AF43E1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240"/>
    <w:rsid w:val="00B006FE"/>
    <w:rsid w:val="00B007C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1415"/>
    <w:rsid w:val="00B12472"/>
    <w:rsid w:val="00B125F7"/>
    <w:rsid w:val="00B139E0"/>
    <w:rsid w:val="00B13E74"/>
    <w:rsid w:val="00B152F4"/>
    <w:rsid w:val="00B1542D"/>
    <w:rsid w:val="00B157F9"/>
    <w:rsid w:val="00B15F66"/>
    <w:rsid w:val="00B16272"/>
    <w:rsid w:val="00B167F1"/>
    <w:rsid w:val="00B16FFF"/>
    <w:rsid w:val="00B17033"/>
    <w:rsid w:val="00B17223"/>
    <w:rsid w:val="00B176C4"/>
    <w:rsid w:val="00B20256"/>
    <w:rsid w:val="00B2074F"/>
    <w:rsid w:val="00B2097E"/>
    <w:rsid w:val="00B20D09"/>
    <w:rsid w:val="00B2133E"/>
    <w:rsid w:val="00B21604"/>
    <w:rsid w:val="00B21DEF"/>
    <w:rsid w:val="00B22A95"/>
    <w:rsid w:val="00B22AC0"/>
    <w:rsid w:val="00B23230"/>
    <w:rsid w:val="00B232A4"/>
    <w:rsid w:val="00B23AE8"/>
    <w:rsid w:val="00B23CC2"/>
    <w:rsid w:val="00B2712A"/>
    <w:rsid w:val="00B2763F"/>
    <w:rsid w:val="00B27853"/>
    <w:rsid w:val="00B27AAC"/>
    <w:rsid w:val="00B302FA"/>
    <w:rsid w:val="00B30929"/>
    <w:rsid w:val="00B30C95"/>
    <w:rsid w:val="00B313B4"/>
    <w:rsid w:val="00B31FE9"/>
    <w:rsid w:val="00B32B61"/>
    <w:rsid w:val="00B32E9F"/>
    <w:rsid w:val="00B338BE"/>
    <w:rsid w:val="00B33EE9"/>
    <w:rsid w:val="00B33F2E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888"/>
    <w:rsid w:val="00B42655"/>
    <w:rsid w:val="00B4297F"/>
    <w:rsid w:val="00B44118"/>
    <w:rsid w:val="00B44C91"/>
    <w:rsid w:val="00B45A52"/>
    <w:rsid w:val="00B46175"/>
    <w:rsid w:val="00B46AD4"/>
    <w:rsid w:val="00B46E76"/>
    <w:rsid w:val="00B47BEE"/>
    <w:rsid w:val="00B47EDA"/>
    <w:rsid w:val="00B505B9"/>
    <w:rsid w:val="00B50B57"/>
    <w:rsid w:val="00B50C4B"/>
    <w:rsid w:val="00B51602"/>
    <w:rsid w:val="00B51FEE"/>
    <w:rsid w:val="00B52A53"/>
    <w:rsid w:val="00B52A99"/>
    <w:rsid w:val="00B52D7F"/>
    <w:rsid w:val="00B53343"/>
    <w:rsid w:val="00B53ED8"/>
    <w:rsid w:val="00B54FC5"/>
    <w:rsid w:val="00B567ED"/>
    <w:rsid w:val="00B56916"/>
    <w:rsid w:val="00B571BA"/>
    <w:rsid w:val="00B5738F"/>
    <w:rsid w:val="00B5776E"/>
    <w:rsid w:val="00B5784B"/>
    <w:rsid w:val="00B57A22"/>
    <w:rsid w:val="00B57D6F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2B58"/>
    <w:rsid w:val="00B62CB5"/>
    <w:rsid w:val="00B6366E"/>
    <w:rsid w:val="00B64259"/>
    <w:rsid w:val="00B6553E"/>
    <w:rsid w:val="00B658B9"/>
    <w:rsid w:val="00B66345"/>
    <w:rsid w:val="00B664C7"/>
    <w:rsid w:val="00B669B8"/>
    <w:rsid w:val="00B70733"/>
    <w:rsid w:val="00B716B4"/>
    <w:rsid w:val="00B73695"/>
    <w:rsid w:val="00B739F6"/>
    <w:rsid w:val="00B74D07"/>
    <w:rsid w:val="00B75A18"/>
    <w:rsid w:val="00B75C40"/>
    <w:rsid w:val="00B75D28"/>
    <w:rsid w:val="00B766ED"/>
    <w:rsid w:val="00B768FE"/>
    <w:rsid w:val="00B76AE7"/>
    <w:rsid w:val="00B76EA2"/>
    <w:rsid w:val="00B76EFA"/>
    <w:rsid w:val="00B771E3"/>
    <w:rsid w:val="00B77A05"/>
    <w:rsid w:val="00B77A81"/>
    <w:rsid w:val="00B77D15"/>
    <w:rsid w:val="00B77EC9"/>
    <w:rsid w:val="00B80475"/>
    <w:rsid w:val="00B81698"/>
    <w:rsid w:val="00B81A6C"/>
    <w:rsid w:val="00B81AD8"/>
    <w:rsid w:val="00B82151"/>
    <w:rsid w:val="00B82A0B"/>
    <w:rsid w:val="00B82BEB"/>
    <w:rsid w:val="00B84708"/>
    <w:rsid w:val="00B84AF0"/>
    <w:rsid w:val="00B855E5"/>
    <w:rsid w:val="00B856F3"/>
    <w:rsid w:val="00B85AAC"/>
    <w:rsid w:val="00B85C67"/>
    <w:rsid w:val="00B85DE5"/>
    <w:rsid w:val="00B8681D"/>
    <w:rsid w:val="00B86D1E"/>
    <w:rsid w:val="00B90031"/>
    <w:rsid w:val="00B906C8"/>
    <w:rsid w:val="00B90739"/>
    <w:rsid w:val="00B90F73"/>
    <w:rsid w:val="00B91DE3"/>
    <w:rsid w:val="00B923B3"/>
    <w:rsid w:val="00B92526"/>
    <w:rsid w:val="00B929A6"/>
    <w:rsid w:val="00B92DAF"/>
    <w:rsid w:val="00B92F19"/>
    <w:rsid w:val="00B9322F"/>
    <w:rsid w:val="00B93324"/>
    <w:rsid w:val="00B93427"/>
    <w:rsid w:val="00B936A3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C25"/>
    <w:rsid w:val="00BA2280"/>
    <w:rsid w:val="00BA2A08"/>
    <w:rsid w:val="00BA34C0"/>
    <w:rsid w:val="00BA3A16"/>
    <w:rsid w:val="00BA3F6C"/>
    <w:rsid w:val="00BA47B3"/>
    <w:rsid w:val="00BA49CB"/>
    <w:rsid w:val="00BA4AAB"/>
    <w:rsid w:val="00BA4F1E"/>
    <w:rsid w:val="00BA56D2"/>
    <w:rsid w:val="00BA592D"/>
    <w:rsid w:val="00BA76E0"/>
    <w:rsid w:val="00BA7B78"/>
    <w:rsid w:val="00BB026C"/>
    <w:rsid w:val="00BB0A88"/>
    <w:rsid w:val="00BB0D37"/>
    <w:rsid w:val="00BB14C4"/>
    <w:rsid w:val="00BB2A25"/>
    <w:rsid w:val="00BB36D4"/>
    <w:rsid w:val="00BB3D1A"/>
    <w:rsid w:val="00BB4495"/>
    <w:rsid w:val="00BB51E9"/>
    <w:rsid w:val="00BB52BF"/>
    <w:rsid w:val="00BB534C"/>
    <w:rsid w:val="00BB57EF"/>
    <w:rsid w:val="00BB67D8"/>
    <w:rsid w:val="00BB749A"/>
    <w:rsid w:val="00BC0B77"/>
    <w:rsid w:val="00BC0FDC"/>
    <w:rsid w:val="00BC1082"/>
    <w:rsid w:val="00BC1F30"/>
    <w:rsid w:val="00BC24C0"/>
    <w:rsid w:val="00BC25AA"/>
    <w:rsid w:val="00BC3053"/>
    <w:rsid w:val="00BC3FAD"/>
    <w:rsid w:val="00BC40B6"/>
    <w:rsid w:val="00BC44DE"/>
    <w:rsid w:val="00BC4D2E"/>
    <w:rsid w:val="00BC5D1C"/>
    <w:rsid w:val="00BC621A"/>
    <w:rsid w:val="00BC674A"/>
    <w:rsid w:val="00BC6A41"/>
    <w:rsid w:val="00BC6BB5"/>
    <w:rsid w:val="00BC6BC1"/>
    <w:rsid w:val="00BC7044"/>
    <w:rsid w:val="00BD1169"/>
    <w:rsid w:val="00BD1823"/>
    <w:rsid w:val="00BD18B8"/>
    <w:rsid w:val="00BD1AA5"/>
    <w:rsid w:val="00BD1E19"/>
    <w:rsid w:val="00BD27AF"/>
    <w:rsid w:val="00BD48AC"/>
    <w:rsid w:val="00BD4CDD"/>
    <w:rsid w:val="00BD4FA5"/>
    <w:rsid w:val="00BD5F1A"/>
    <w:rsid w:val="00BD619F"/>
    <w:rsid w:val="00BD7650"/>
    <w:rsid w:val="00BD7A8B"/>
    <w:rsid w:val="00BD7F16"/>
    <w:rsid w:val="00BE0ADF"/>
    <w:rsid w:val="00BE0B97"/>
    <w:rsid w:val="00BE0BF1"/>
    <w:rsid w:val="00BE1234"/>
    <w:rsid w:val="00BE1E63"/>
    <w:rsid w:val="00BE1FD4"/>
    <w:rsid w:val="00BE2FA6"/>
    <w:rsid w:val="00BE333F"/>
    <w:rsid w:val="00BE3D54"/>
    <w:rsid w:val="00BE45B3"/>
    <w:rsid w:val="00BE4818"/>
    <w:rsid w:val="00BE4DC3"/>
    <w:rsid w:val="00BE5A09"/>
    <w:rsid w:val="00BE5A2F"/>
    <w:rsid w:val="00BE6453"/>
    <w:rsid w:val="00BE7406"/>
    <w:rsid w:val="00BE750F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B6B"/>
    <w:rsid w:val="00BF3E81"/>
    <w:rsid w:val="00BF3EC8"/>
    <w:rsid w:val="00BF44B1"/>
    <w:rsid w:val="00BF4D66"/>
    <w:rsid w:val="00BF5872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15F1"/>
    <w:rsid w:val="00C01F33"/>
    <w:rsid w:val="00C02236"/>
    <w:rsid w:val="00C0236D"/>
    <w:rsid w:val="00C02CC6"/>
    <w:rsid w:val="00C02EF8"/>
    <w:rsid w:val="00C02F94"/>
    <w:rsid w:val="00C032FC"/>
    <w:rsid w:val="00C040F7"/>
    <w:rsid w:val="00C041B0"/>
    <w:rsid w:val="00C043AF"/>
    <w:rsid w:val="00C04475"/>
    <w:rsid w:val="00C044AB"/>
    <w:rsid w:val="00C05706"/>
    <w:rsid w:val="00C05E8E"/>
    <w:rsid w:val="00C06AD5"/>
    <w:rsid w:val="00C07377"/>
    <w:rsid w:val="00C07ACA"/>
    <w:rsid w:val="00C10283"/>
    <w:rsid w:val="00C10478"/>
    <w:rsid w:val="00C1159D"/>
    <w:rsid w:val="00C119F4"/>
    <w:rsid w:val="00C12107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70D"/>
    <w:rsid w:val="00C173FB"/>
    <w:rsid w:val="00C177D6"/>
    <w:rsid w:val="00C214EA"/>
    <w:rsid w:val="00C22337"/>
    <w:rsid w:val="00C22345"/>
    <w:rsid w:val="00C22B48"/>
    <w:rsid w:val="00C22E48"/>
    <w:rsid w:val="00C23EE8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0FDC"/>
    <w:rsid w:val="00C34FDD"/>
    <w:rsid w:val="00C35447"/>
    <w:rsid w:val="00C35564"/>
    <w:rsid w:val="00C35AA0"/>
    <w:rsid w:val="00C35C71"/>
    <w:rsid w:val="00C35CCF"/>
    <w:rsid w:val="00C3719D"/>
    <w:rsid w:val="00C3756F"/>
    <w:rsid w:val="00C377C8"/>
    <w:rsid w:val="00C40494"/>
    <w:rsid w:val="00C4076A"/>
    <w:rsid w:val="00C41251"/>
    <w:rsid w:val="00C41CC9"/>
    <w:rsid w:val="00C42C69"/>
    <w:rsid w:val="00C42C71"/>
    <w:rsid w:val="00C42D49"/>
    <w:rsid w:val="00C42D85"/>
    <w:rsid w:val="00C42DF8"/>
    <w:rsid w:val="00C433AE"/>
    <w:rsid w:val="00C43A9B"/>
    <w:rsid w:val="00C44547"/>
    <w:rsid w:val="00C46240"/>
    <w:rsid w:val="00C471BE"/>
    <w:rsid w:val="00C47927"/>
    <w:rsid w:val="00C4799A"/>
    <w:rsid w:val="00C47E8C"/>
    <w:rsid w:val="00C504D0"/>
    <w:rsid w:val="00C50579"/>
    <w:rsid w:val="00C509AE"/>
    <w:rsid w:val="00C525C1"/>
    <w:rsid w:val="00C52DC6"/>
    <w:rsid w:val="00C52F64"/>
    <w:rsid w:val="00C52FEE"/>
    <w:rsid w:val="00C53203"/>
    <w:rsid w:val="00C532F3"/>
    <w:rsid w:val="00C53624"/>
    <w:rsid w:val="00C53871"/>
    <w:rsid w:val="00C5395B"/>
    <w:rsid w:val="00C54995"/>
    <w:rsid w:val="00C54D41"/>
    <w:rsid w:val="00C5517F"/>
    <w:rsid w:val="00C5572E"/>
    <w:rsid w:val="00C55CFC"/>
    <w:rsid w:val="00C57D72"/>
    <w:rsid w:val="00C57EF3"/>
    <w:rsid w:val="00C603E2"/>
    <w:rsid w:val="00C6051E"/>
    <w:rsid w:val="00C60783"/>
    <w:rsid w:val="00C609B6"/>
    <w:rsid w:val="00C6151A"/>
    <w:rsid w:val="00C61B4C"/>
    <w:rsid w:val="00C61FE8"/>
    <w:rsid w:val="00C6225F"/>
    <w:rsid w:val="00C62F23"/>
    <w:rsid w:val="00C64433"/>
    <w:rsid w:val="00C64672"/>
    <w:rsid w:val="00C6484D"/>
    <w:rsid w:val="00C64BE5"/>
    <w:rsid w:val="00C6502D"/>
    <w:rsid w:val="00C65572"/>
    <w:rsid w:val="00C65CA3"/>
    <w:rsid w:val="00C65EFC"/>
    <w:rsid w:val="00C662E2"/>
    <w:rsid w:val="00C67056"/>
    <w:rsid w:val="00C67803"/>
    <w:rsid w:val="00C7057C"/>
    <w:rsid w:val="00C70697"/>
    <w:rsid w:val="00C72EDD"/>
    <w:rsid w:val="00C72EF4"/>
    <w:rsid w:val="00C752B6"/>
    <w:rsid w:val="00C75D2F"/>
    <w:rsid w:val="00C767BE"/>
    <w:rsid w:val="00C76963"/>
    <w:rsid w:val="00C76DF4"/>
    <w:rsid w:val="00C76E3C"/>
    <w:rsid w:val="00C76F2F"/>
    <w:rsid w:val="00C770F2"/>
    <w:rsid w:val="00C77209"/>
    <w:rsid w:val="00C77A34"/>
    <w:rsid w:val="00C81568"/>
    <w:rsid w:val="00C83454"/>
    <w:rsid w:val="00C836BC"/>
    <w:rsid w:val="00C83C35"/>
    <w:rsid w:val="00C84847"/>
    <w:rsid w:val="00C84CA9"/>
    <w:rsid w:val="00C8580F"/>
    <w:rsid w:val="00C8723E"/>
    <w:rsid w:val="00C873BE"/>
    <w:rsid w:val="00C87994"/>
    <w:rsid w:val="00C87996"/>
    <w:rsid w:val="00C90158"/>
    <w:rsid w:val="00C90216"/>
    <w:rsid w:val="00C9027A"/>
    <w:rsid w:val="00C904B3"/>
    <w:rsid w:val="00C905C6"/>
    <w:rsid w:val="00C9068E"/>
    <w:rsid w:val="00C90D9C"/>
    <w:rsid w:val="00C910C3"/>
    <w:rsid w:val="00C9182E"/>
    <w:rsid w:val="00C91BDE"/>
    <w:rsid w:val="00C91F7D"/>
    <w:rsid w:val="00C91FCB"/>
    <w:rsid w:val="00C92076"/>
    <w:rsid w:val="00C92C66"/>
    <w:rsid w:val="00C93196"/>
    <w:rsid w:val="00C93B42"/>
    <w:rsid w:val="00C93C4B"/>
    <w:rsid w:val="00C944AB"/>
    <w:rsid w:val="00C953CF"/>
    <w:rsid w:val="00C95B40"/>
    <w:rsid w:val="00C9688B"/>
    <w:rsid w:val="00C96D0C"/>
    <w:rsid w:val="00C97482"/>
    <w:rsid w:val="00C977D6"/>
    <w:rsid w:val="00CA0487"/>
    <w:rsid w:val="00CA04B9"/>
    <w:rsid w:val="00CA0EBA"/>
    <w:rsid w:val="00CA1057"/>
    <w:rsid w:val="00CA1ED8"/>
    <w:rsid w:val="00CA2007"/>
    <w:rsid w:val="00CA2BF4"/>
    <w:rsid w:val="00CA331B"/>
    <w:rsid w:val="00CA3474"/>
    <w:rsid w:val="00CA34C1"/>
    <w:rsid w:val="00CA4300"/>
    <w:rsid w:val="00CA5093"/>
    <w:rsid w:val="00CA5F74"/>
    <w:rsid w:val="00CA62A6"/>
    <w:rsid w:val="00CA6F09"/>
    <w:rsid w:val="00CA7373"/>
    <w:rsid w:val="00CB0809"/>
    <w:rsid w:val="00CB11DE"/>
    <w:rsid w:val="00CB1394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9E0"/>
    <w:rsid w:val="00CB61EF"/>
    <w:rsid w:val="00CB6802"/>
    <w:rsid w:val="00CB7170"/>
    <w:rsid w:val="00CB7876"/>
    <w:rsid w:val="00CB7F94"/>
    <w:rsid w:val="00CC0239"/>
    <w:rsid w:val="00CC040E"/>
    <w:rsid w:val="00CC070C"/>
    <w:rsid w:val="00CC0A45"/>
    <w:rsid w:val="00CC111F"/>
    <w:rsid w:val="00CC16FC"/>
    <w:rsid w:val="00CC1FB9"/>
    <w:rsid w:val="00CC2011"/>
    <w:rsid w:val="00CC2716"/>
    <w:rsid w:val="00CC33B9"/>
    <w:rsid w:val="00CC36B3"/>
    <w:rsid w:val="00CC3B48"/>
    <w:rsid w:val="00CC3EA0"/>
    <w:rsid w:val="00CC4046"/>
    <w:rsid w:val="00CC4265"/>
    <w:rsid w:val="00CC4AF6"/>
    <w:rsid w:val="00CC4C07"/>
    <w:rsid w:val="00CC51FD"/>
    <w:rsid w:val="00CC5472"/>
    <w:rsid w:val="00CC745E"/>
    <w:rsid w:val="00CC7821"/>
    <w:rsid w:val="00CC7B45"/>
    <w:rsid w:val="00CD0521"/>
    <w:rsid w:val="00CD0676"/>
    <w:rsid w:val="00CD0D28"/>
    <w:rsid w:val="00CD0FCF"/>
    <w:rsid w:val="00CD1072"/>
    <w:rsid w:val="00CD1188"/>
    <w:rsid w:val="00CD2B1A"/>
    <w:rsid w:val="00CD2D0C"/>
    <w:rsid w:val="00CD2E56"/>
    <w:rsid w:val="00CD2ED1"/>
    <w:rsid w:val="00CD2F77"/>
    <w:rsid w:val="00CD337B"/>
    <w:rsid w:val="00CD3412"/>
    <w:rsid w:val="00CD4074"/>
    <w:rsid w:val="00CD424E"/>
    <w:rsid w:val="00CD4CFE"/>
    <w:rsid w:val="00CD5555"/>
    <w:rsid w:val="00CD7877"/>
    <w:rsid w:val="00CE0424"/>
    <w:rsid w:val="00CE182B"/>
    <w:rsid w:val="00CE1CAE"/>
    <w:rsid w:val="00CE24E1"/>
    <w:rsid w:val="00CE2651"/>
    <w:rsid w:val="00CE2852"/>
    <w:rsid w:val="00CE2883"/>
    <w:rsid w:val="00CE2A8A"/>
    <w:rsid w:val="00CE56D0"/>
    <w:rsid w:val="00CE5D4B"/>
    <w:rsid w:val="00CE74E6"/>
    <w:rsid w:val="00CE7561"/>
    <w:rsid w:val="00CE7D63"/>
    <w:rsid w:val="00CF1354"/>
    <w:rsid w:val="00CF1397"/>
    <w:rsid w:val="00CF27E3"/>
    <w:rsid w:val="00CF2EB9"/>
    <w:rsid w:val="00CF3A80"/>
    <w:rsid w:val="00CF3B1F"/>
    <w:rsid w:val="00CF3BF6"/>
    <w:rsid w:val="00CF41DD"/>
    <w:rsid w:val="00CF42C4"/>
    <w:rsid w:val="00CF49D6"/>
    <w:rsid w:val="00CF51DD"/>
    <w:rsid w:val="00CF5BA1"/>
    <w:rsid w:val="00CF5CB0"/>
    <w:rsid w:val="00CF625B"/>
    <w:rsid w:val="00CF687E"/>
    <w:rsid w:val="00CF6BA0"/>
    <w:rsid w:val="00CF6F64"/>
    <w:rsid w:val="00CF7502"/>
    <w:rsid w:val="00CF777F"/>
    <w:rsid w:val="00CF7B42"/>
    <w:rsid w:val="00CF7C55"/>
    <w:rsid w:val="00D003E2"/>
    <w:rsid w:val="00D00EE6"/>
    <w:rsid w:val="00D0142B"/>
    <w:rsid w:val="00D0190A"/>
    <w:rsid w:val="00D01F9C"/>
    <w:rsid w:val="00D02B70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15C3"/>
    <w:rsid w:val="00D11897"/>
    <w:rsid w:val="00D11FB8"/>
    <w:rsid w:val="00D125A4"/>
    <w:rsid w:val="00D12695"/>
    <w:rsid w:val="00D12889"/>
    <w:rsid w:val="00D12E30"/>
    <w:rsid w:val="00D13135"/>
    <w:rsid w:val="00D13297"/>
    <w:rsid w:val="00D13310"/>
    <w:rsid w:val="00D13325"/>
    <w:rsid w:val="00D13C81"/>
    <w:rsid w:val="00D13E4E"/>
    <w:rsid w:val="00D15A62"/>
    <w:rsid w:val="00D15AAD"/>
    <w:rsid w:val="00D15D01"/>
    <w:rsid w:val="00D161D8"/>
    <w:rsid w:val="00D165B8"/>
    <w:rsid w:val="00D17B64"/>
    <w:rsid w:val="00D17CE4"/>
    <w:rsid w:val="00D2006E"/>
    <w:rsid w:val="00D20522"/>
    <w:rsid w:val="00D21672"/>
    <w:rsid w:val="00D2277F"/>
    <w:rsid w:val="00D239A7"/>
    <w:rsid w:val="00D23BE5"/>
    <w:rsid w:val="00D23F47"/>
    <w:rsid w:val="00D240A3"/>
    <w:rsid w:val="00D242E0"/>
    <w:rsid w:val="00D2486B"/>
    <w:rsid w:val="00D24951"/>
    <w:rsid w:val="00D251A0"/>
    <w:rsid w:val="00D25491"/>
    <w:rsid w:val="00D25557"/>
    <w:rsid w:val="00D2556A"/>
    <w:rsid w:val="00D25A68"/>
    <w:rsid w:val="00D26BF0"/>
    <w:rsid w:val="00D26C20"/>
    <w:rsid w:val="00D27B56"/>
    <w:rsid w:val="00D27F67"/>
    <w:rsid w:val="00D3005B"/>
    <w:rsid w:val="00D3014D"/>
    <w:rsid w:val="00D30301"/>
    <w:rsid w:val="00D309CC"/>
    <w:rsid w:val="00D31995"/>
    <w:rsid w:val="00D31B35"/>
    <w:rsid w:val="00D32518"/>
    <w:rsid w:val="00D346B3"/>
    <w:rsid w:val="00D34C1E"/>
    <w:rsid w:val="00D34C5A"/>
    <w:rsid w:val="00D351A4"/>
    <w:rsid w:val="00D35515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B6E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461B"/>
    <w:rsid w:val="00D4515A"/>
    <w:rsid w:val="00D455F2"/>
    <w:rsid w:val="00D4568D"/>
    <w:rsid w:val="00D4619E"/>
    <w:rsid w:val="00D463E2"/>
    <w:rsid w:val="00D470E6"/>
    <w:rsid w:val="00D476B2"/>
    <w:rsid w:val="00D47F30"/>
    <w:rsid w:val="00D50A06"/>
    <w:rsid w:val="00D512FF"/>
    <w:rsid w:val="00D51F60"/>
    <w:rsid w:val="00D52012"/>
    <w:rsid w:val="00D52BA3"/>
    <w:rsid w:val="00D5303E"/>
    <w:rsid w:val="00D54206"/>
    <w:rsid w:val="00D546FF"/>
    <w:rsid w:val="00D548D1"/>
    <w:rsid w:val="00D55AD5"/>
    <w:rsid w:val="00D55E91"/>
    <w:rsid w:val="00D576CA"/>
    <w:rsid w:val="00D576E3"/>
    <w:rsid w:val="00D57F59"/>
    <w:rsid w:val="00D60C0E"/>
    <w:rsid w:val="00D60E13"/>
    <w:rsid w:val="00D61AF5"/>
    <w:rsid w:val="00D62AC2"/>
    <w:rsid w:val="00D62CD5"/>
    <w:rsid w:val="00D642D1"/>
    <w:rsid w:val="00D6435F"/>
    <w:rsid w:val="00D64DEB"/>
    <w:rsid w:val="00D652B5"/>
    <w:rsid w:val="00D65BA7"/>
    <w:rsid w:val="00D66155"/>
    <w:rsid w:val="00D66919"/>
    <w:rsid w:val="00D67C2D"/>
    <w:rsid w:val="00D7079A"/>
    <w:rsid w:val="00D70841"/>
    <w:rsid w:val="00D708B0"/>
    <w:rsid w:val="00D70C0E"/>
    <w:rsid w:val="00D7189B"/>
    <w:rsid w:val="00D72099"/>
    <w:rsid w:val="00D73192"/>
    <w:rsid w:val="00D73427"/>
    <w:rsid w:val="00D73A16"/>
    <w:rsid w:val="00D74277"/>
    <w:rsid w:val="00D74AEC"/>
    <w:rsid w:val="00D7751A"/>
    <w:rsid w:val="00D777E0"/>
    <w:rsid w:val="00D77B1D"/>
    <w:rsid w:val="00D77FDA"/>
    <w:rsid w:val="00D8021F"/>
    <w:rsid w:val="00D80383"/>
    <w:rsid w:val="00D80ADB"/>
    <w:rsid w:val="00D80B3E"/>
    <w:rsid w:val="00D80E2C"/>
    <w:rsid w:val="00D81DFE"/>
    <w:rsid w:val="00D81F78"/>
    <w:rsid w:val="00D8201A"/>
    <w:rsid w:val="00D823C6"/>
    <w:rsid w:val="00D82883"/>
    <w:rsid w:val="00D82E25"/>
    <w:rsid w:val="00D83301"/>
    <w:rsid w:val="00D837A0"/>
    <w:rsid w:val="00D86189"/>
    <w:rsid w:val="00D86267"/>
    <w:rsid w:val="00D86B71"/>
    <w:rsid w:val="00D86CA3"/>
    <w:rsid w:val="00D87003"/>
    <w:rsid w:val="00D871CE"/>
    <w:rsid w:val="00D8787A"/>
    <w:rsid w:val="00D878A9"/>
    <w:rsid w:val="00D87C65"/>
    <w:rsid w:val="00D9129F"/>
    <w:rsid w:val="00D9196D"/>
    <w:rsid w:val="00D91F53"/>
    <w:rsid w:val="00D92982"/>
    <w:rsid w:val="00D92D22"/>
    <w:rsid w:val="00D92D71"/>
    <w:rsid w:val="00D93024"/>
    <w:rsid w:val="00D93AE1"/>
    <w:rsid w:val="00D94B1F"/>
    <w:rsid w:val="00D955BF"/>
    <w:rsid w:val="00D95766"/>
    <w:rsid w:val="00D959CC"/>
    <w:rsid w:val="00D9693C"/>
    <w:rsid w:val="00D96AF5"/>
    <w:rsid w:val="00D971D9"/>
    <w:rsid w:val="00D97336"/>
    <w:rsid w:val="00DA0106"/>
    <w:rsid w:val="00DA0471"/>
    <w:rsid w:val="00DA25B1"/>
    <w:rsid w:val="00DA305E"/>
    <w:rsid w:val="00DA3477"/>
    <w:rsid w:val="00DA358A"/>
    <w:rsid w:val="00DA41F5"/>
    <w:rsid w:val="00DA4431"/>
    <w:rsid w:val="00DA5007"/>
    <w:rsid w:val="00DA5417"/>
    <w:rsid w:val="00DA56E8"/>
    <w:rsid w:val="00DA5BDE"/>
    <w:rsid w:val="00DA6689"/>
    <w:rsid w:val="00DA7255"/>
    <w:rsid w:val="00DA7516"/>
    <w:rsid w:val="00DB0A9F"/>
    <w:rsid w:val="00DB0F9E"/>
    <w:rsid w:val="00DB1571"/>
    <w:rsid w:val="00DB1A51"/>
    <w:rsid w:val="00DB1C6D"/>
    <w:rsid w:val="00DB27C1"/>
    <w:rsid w:val="00DB352E"/>
    <w:rsid w:val="00DB377D"/>
    <w:rsid w:val="00DB4499"/>
    <w:rsid w:val="00DB4C71"/>
    <w:rsid w:val="00DB4FFB"/>
    <w:rsid w:val="00DB591C"/>
    <w:rsid w:val="00DB691A"/>
    <w:rsid w:val="00DB7A41"/>
    <w:rsid w:val="00DC087B"/>
    <w:rsid w:val="00DC0BC3"/>
    <w:rsid w:val="00DC0D4D"/>
    <w:rsid w:val="00DC13A2"/>
    <w:rsid w:val="00DC18D2"/>
    <w:rsid w:val="00DC1A91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72F"/>
    <w:rsid w:val="00DD0A3C"/>
    <w:rsid w:val="00DD0CCA"/>
    <w:rsid w:val="00DD1174"/>
    <w:rsid w:val="00DD162C"/>
    <w:rsid w:val="00DD18FF"/>
    <w:rsid w:val="00DD267E"/>
    <w:rsid w:val="00DD4536"/>
    <w:rsid w:val="00DD5CE4"/>
    <w:rsid w:val="00DD6A8C"/>
    <w:rsid w:val="00DD6C37"/>
    <w:rsid w:val="00DD6EE7"/>
    <w:rsid w:val="00DD75E2"/>
    <w:rsid w:val="00DD7DCF"/>
    <w:rsid w:val="00DD7F26"/>
    <w:rsid w:val="00DE06D0"/>
    <w:rsid w:val="00DE16A2"/>
    <w:rsid w:val="00DE1825"/>
    <w:rsid w:val="00DE1ADF"/>
    <w:rsid w:val="00DE3171"/>
    <w:rsid w:val="00DE320C"/>
    <w:rsid w:val="00DE356B"/>
    <w:rsid w:val="00DE36CE"/>
    <w:rsid w:val="00DE4C2B"/>
    <w:rsid w:val="00DE4D1B"/>
    <w:rsid w:val="00DE4FDC"/>
    <w:rsid w:val="00DE5608"/>
    <w:rsid w:val="00DE58D0"/>
    <w:rsid w:val="00DE654F"/>
    <w:rsid w:val="00DE7C1F"/>
    <w:rsid w:val="00DF03BB"/>
    <w:rsid w:val="00DF0469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5130"/>
    <w:rsid w:val="00DF6056"/>
    <w:rsid w:val="00DF7559"/>
    <w:rsid w:val="00E006FD"/>
    <w:rsid w:val="00E00D7C"/>
    <w:rsid w:val="00E012C0"/>
    <w:rsid w:val="00E017F6"/>
    <w:rsid w:val="00E02498"/>
    <w:rsid w:val="00E02957"/>
    <w:rsid w:val="00E02A05"/>
    <w:rsid w:val="00E02CFE"/>
    <w:rsid w:val="00E02D54"/>
    <w:rsid w:val="00E034DB"/>
    <w:rsid w:val="00E03511"/>
    <w:rsid w:val="00E03709"/>
    <w:rsid w:val="00E045A4"/>
    <w:rsid w:val="00E04A56"/>
    <w:rsid w:val="00E04ED7"/>
    <w:rsid w:val="00E0503D"/>
    <w:rsid w:val="00E05B68"/>
    <w:rsid w:val="00E05C62"/>
    <w:rsid w:val="00E0781D"/>
    <w:rsid w:val="00E10749"/>
    <w:rsid w:val="00E110E7"/>
    <w:rsid w:val="00E11B20"/>
    <w:rsid w:val="00E12331"/>
    <w:rsid w:val="00E1259A"/>
    <w:rsid w:val="00E128F0"/>
    <w:rsid w:val="00E12909"/>
    <w:rsid w:val="00E129D7"/>
    <w:rsid w:val="00E12F74"/>
    <w:rsid w:val="00E134C9"/>
    <w:rsid w:val="00E136DB"/>
    <w:rsid w:val="00E14232"/>
    <w:rsid w:val="00E14B94"/>
    <w:rsid w:val="00E14C0B"/>
    <w:rsid w:val="00E1555A"/>
    <w:rsid w:val="00E15B90"/>
    <w:rsid w:val="00E16887"/>
    <w:rsid w:val="00E1691D"/>
    <w:rsid w:val="00E1698F"/>
    <w:rsid w:val="00E17A9D"/>
    <w:rsid w:val="00E17FA2"/>
    <w:rsid w:val="00E20601"/>
    <w:rsid w:val="00E209C7"/>
    <w:rsid w:val="00E20A0E"/>
    <w:rsid w:val="00E20FEC"/>
    <w:rsid w:val="00E22330"/>
    <w:rsid w:val="00E2423D"/>
    <w:rsid w:val="00E24340"/>
    <w:rsid w:val="00E24460"/>
    <w:rsid w:val="00E24518"/>
    <w:rsid w:val="00E24C79"/>
    <w:rsid w:val="00E24FD3"/>
    <w:rsid w:val="00E25353"/>
    <w:rsid w:val="00E25AE6"/>
    <w:rsid w:val="00E2658B"/>
    <w:rsid w:val="00E30B5A"/>
    <w:rsid w:val="00E30D05"/>
    <w:rsid w:val="00E3123D"/>
    <w:rsid w:val="00E31461"/>
    <w:rsid w:val="00E31D43"/>
    <w:rsid w:val="00E32189"/>
    <w:rsid w:val="00E32608"/>
    <w:rsid w:val="00E32773"/>
    <w:rsid w:val="00E33156"/>
    <w:rsid w:val="00E33656"/>
    <w:rsid w:val="00E33CDD"/>
    <w:rsid w:val="00E34188"/>
    <w:rsid w:val="00E345CD"/>
    <w:rsid w:val="00E34B6E"/>
    <w:rsid w:val="00E34EEA"/>
    <w:rsid w:val="00E35559"/>
    <w:rsid w:val="00E359C0"/>
    <w:rsid w:val="00E35EF6"/>
    <w:rsid w:val="00E365BA"/>
    <w:rsid w:val="00E3663D"/>
    <w:rsid w:val="00E36EBA"/>
    <w:rsid w:val="00E371D3"/>
    <w:rsid w:val="00E3723A"/>
    <w:rsid w:val="00E374E2"/>
    <w:rsid w:val="00E37860"/>
    <w:rsid w:val="00E4025F"/>
    <w:rsid w:val="00E403B7"/>
    <w:rsid w:val="00E41511"/>
    <w:rsid w:val="00E416C4"/>
    <w:rsid w:val="00E417E5"/>
    <w:rsid w:val="00E421D7"/>
    <w:rsid w:val="00E42775"/>
    <w:rsid w:val="00E4311E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0F4"/>
    <w:rsid w:val="00E5219D"/>
    <w:rsid w:val="00E52E06"/>
    <w:rsid w:val="00E52E2F"/>
    <w:rsid w:val="00E53B75"/>
    <w:rsid w:val="00E54E3B"/>
    <w:rsid w:val="00E557C6"/>
    <w:rsid w:val="00E55C1A"/>
    <w:rsid w:val="00E55C55"/>
    <w:rsid w:val="00E55D27"/>
    <w:rsid w:val="00E5729C"/>
    <w:rsid w:val="00E572F1"/>
    <w:rsid w:val="00E57565"/>
    <w:rsid w:val="00E60AD7"/>
    <w:rsid w:val="00E61BFB"/>
    <w:rsid w:val="00E62B5D"/>
    <w:rsid w:val="00E62BD9"/>
    <w:rsid w:val="00E62BFC"/>
    <w:rsid w:val="00E632A2"/>
    <w:rsid w:val="00E63838"/>
    <w:rsid w:val="00E6427E"/>
    <w:rsid w:val="00E64434"/>
    <w:rsid w:val="00E64647"/>
    <w:rsid w:val="00E650C5"/>
    <w:rsid w:val="00E65804"/>
    <w:rsid w:val="00E65BD4"/>
    <w:rsid w:val="00E6612D"/>
    <w:rsid w:val="00E66593"/>
    <w:rsid w:val="00E67540"/>
    <w:rsid w:val="00E677DD"/>
    <w:rsid w:val="00E67998"/>
    <w:rsid w:val="00E67C51"/>
    <w:rsid w:val="00E67CEC"/>
    <w:rsid w:val="00E7011B"/>
    <w:rsid w:val="00E7069F"/>
    <w:rsid w:val="00E72EFC"/>
    <w:rsid w:val="00E73DC7"/>
    <w:rsid w:val="00E7457F"/>
    <w:rsid w:val="00E74859"/>
    <w:rsid w:val="00E75471"/>
    <w:rsid w:val="00E758EC"/>
    <w:rsid w:val="00E75A2E"/>
    <w:rsid w:val="00E75FF8"/>
    <w:rsid w:val="00E76551"/>
    <w:rsid w:val="00E76ACC"/>
    <w:rsid w:val="00E77071"/>
    <w:rsid w:val="00E777F9"/>
    <w:rsid w:val="00E77D23"/>
    <w:rsid w:val="00E77E95"/>
    <w:rsid w:val="00E77EFF"/>
    <w:rsid w:val="00E77FAB"/>
    <w:rsid w:val="00E800C3"/>
    <w:rsid w:val="00E81ED3"/>
    <w:rsid w:val="00E82310"/>
    <w:rsid w:val="00E8234C"/>
    <w:rsid w:val="00E82420"/>
    <w:rsid w:val="00E82FEE"/>
    <w:rsid w:val="00E82FF3"/>
    <w:rsid w:val="00E831A8"/>
    <w:rsid w:val="00E83AA9"/>
    <w:rsid w:val="00E84B69"/>
    <w:rsid w:val="00E84D30"/>
    <w:rsid w:val="00E85241"/>
    <w:rsid w:val="00E85928"/>
    <w:rsid w:val="00E85D48"/>
    <w:rsid w:val="00E85DDF"/>
    <w:rsid w:val="00E86F15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6A9"/>
    <w:rsid w:val="00EA2D2E"/>
    <w:rsid w:val="00EA4483"/>
    <w:rsid w:val="00EA5AA7"/>
    <w:rsid w:val="00EA6A36"/>
    <w:rsid w:val="00EA7056"/>
    <w:rsid w:val="00EA70B1"/>
    <w:rsid w:val="00EA765A"/>
    <w:rsid w:val="00EA7A41"/>
    <w:rsid w:val="00EA7FB2"/>
    <w:rsid w:val="00EB046F"/>
    <w:rsid w:val="00EB077B"/>
    <w:rsid w:val="00EB09F3"/>
    <w:rsid w:val="00EB3453"/>
    <w:rsid w:val="00EB3BA7"/>
    <w:rsid w:val="00EB3C74"/>
    <w:rsid w:val="00EB3DE6"/>
    <w:rsid w:val="00EB4791"/>
    <w:rsid w:val="00EB4C70"/>
    <w:rsid w:val="00EB4EA2"/>
    <w:rsid w:val="00EB55C0"/>
    <w:rsid w:val="00EB6122"/>
    <w:rsid w:val="00EB68B4"/>
    <w:rsid w:val="00EB75F3"/>
    <w:rsid w:val="00EB7960"/>
    <w:rsid w:val="00EB7CE4"/>
    <w:rsid w:val="00EB7FE7"/>
    <w:rsid w:val="00EC17F7"/>
    <w:rsid w:val="00EC1E07"/>
    <w:rsid w:val="00EC2360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E2"/>
    <w:rsid w:val="00ED15FF"/>
    <w:rsid w:val="00ED1A2C"/>
    <w:rsid w:val="00ED1AEB"/>
    <w:rsid w:val="00ED1BEE"/>
    <w:rsid w:val="00ED23CC"/>
    <w:rsid w:val="00ED3E2F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2BB7"/>
    <w:rsid w:val="00EE3AF2"/>
    <w:rsid w:val="00EE420E"/>
    <w:rsid w:val="00EE4C32"/>
    <w:rsid w:val="00EE583F"/>
    <w:rsid w:val="00EE5A1B"/>
    <w:rsid w:val="00EE6A74"/>
    <w:rsid w:val="00EE71DE"/>
    <w:rsid w:val="00EE7417"/>
    <w:rsid w:val="00EE7ACB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B44"/>
    <w:rsid w:val="00EF5F18"/>
    <w:rsid w:val="00EF60D0"/>
    <w:rsid w:val="00EF6FAF"/>
    <w:rsid w:val="00EF783B"/>
    <w:rsid w:val="00EF78F3"/>
    <w:rsid w:val="00EF7F5C"/>
    <w:rsid w:val="00F000C5"/>
    <w:rsid w:val="00F01C5B"/>
    <w:rsid w:val="00F01E07"/>
    <w:rsid w:val="00F036EF"/>
    <w:rsid w:val="00F047EE"/>
    <w:rsid w:val="00F04DC0"/>
    <w:rsid w:val="00F0528D"/>
    <w:rsid w:val="00F054B9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AF0"/>
    <w:rsid w:val="00F11B2C"/>
    <w:rsid w:val="00F11BB0"/>
    <w:rsid w:val="00F11CE7"/>
    <w:rsid w:val="00F12470"/>
    <w:rsid w:val="00F12DE8"/>
    <w:rsid w:val="00F13B15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18FA"/>
    <w:rsid w:val="00F2238D"/>
    <w:rsid w:val="00F228C9"/>
    <w:rsid w:val="00F2376F"/>
    <w:rsid w:val="00F23F47"/>
    <w:rsid w:val="00F240C7"/>
    <w:rsid w:val="00F240CC"/>
    <w:rsid w:val="00F243D8"/>
    <w:rsid w:val="00F24CC7"/>
    <w:rsid w:val="00F24DE0"/>
    <w:rsid w:val="00F24F01"/>
    <w:rsid w:val="00F251D1"/>
    <w:rsid w:val="00F2688F"/>
    <w:rsid w:val="00F26E71"/>
    <w:rsid w:val="00F30828"/>
    <w:rsid w:val="00F3108E"/>
    <w:rsid w:val="00F31148"/>
    <w:rsid w:val="00F313D6"/>
    <w:rsid w:val="00F326AF"/>
    <w:rsid w:val="00F32B20"/>
    <w:rsid w:val="00F32D6C"/>
    <w:rsid w:val="00F33113"/>
    <w:rsid w:val="00F33232"/>
    <w:rsid w:val="00F336B9"/>
    <w:rsid w:val="00F33BF6"/>
    <w:rsid w:val="00F33F60"/>
    <w:rsid w:val="00F3438E"/>
    <w:rsid w:val="00F35DFE"/>
    <w:rsid w:val="00F36A2F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969"/>
    <w:rsid w:val="00F43E56"/>
    <w:rsid w:val="00F442C9"/>
    <w:rsid w:val="00F449A7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3BB"/>
    <w:rsid w:val="00F54FBA"/>
    <w:rsid w:val="00F55955"/>
    <w:rsid w:val="00F55E9A"/>
    <w:rsid w:val="00F55F64"/>
    <w:rsid w:val="00F568F3"/>
    <w:rsid w:val="00F570ED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AE0"/>
    <w:rsid w:val="00F6302A"/>
    <w:rsid w:val="00F63055"/>
    <w:rsid w:val="00F638B3"/>
    <w:rsid w:val="00F64C2B"/>
    <w:rsid w:val="00F64E06"/>
    <w:rsid w:val="00F651BE"/>
    <w:rsid w:val="00F6524C"/>
    <w:rsid w:val="00F6599E"/>
    <w:rsid w:val="00F65A96"/>
    <w:rsid w:val="00F65E26"/>
    <w:rsid w:val="00F672CB"/>
    <w:rsid w:val="00F676FE"/>
    <w:rsid w:val="00F678AD"/>
    <w:rsid w:val="00F67DCB"/>
    <w:rsid w:val="00F67F53"/>
    <w:rsid w:val="00F703BE"/>
    <w:rsid w:val="00F7074E"/>
    <w:rsid w:val="00F71F69"/>
    <w:rsid w:val="00F72108"/>
    <w:rsid w:val="00F7284F"/>
    <w:rsid w:val="00F72B72"/>
    <w:rsid w:val="00F73D0A"/>
    <w:rsid w:val="00F74244"/>
    <w:rsid w:val="00F74BB9"/>
    <w:rsid w:val="00F74BF6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1F6D"/>
    <w:rsid w:val="00F822C3"/>
    <w:rsid w:val="00F8300F"/>
    <w:rsid w:val="00F8319E"/>
    <w:rsid w:val="00F835FD"/>
    <w:rsid w:val="00F8431E"/>
    <w:rsid w:val="00F8456C"/>
    <w:rsid w:val="00F8488E"/>
    <w:rsid w:val="00F8498C"/>
    <w:rsid w:val="00F84C46"/>
    <w:rsid w:val="00F84EDE"/>
    <w:rsid w:val="00F85349"/>
    <w:rsid w:val="00F8539B"/>
    <w:rsid w:val="00F8586A"/>
    <w:rsid w:val="00F859D8"/>
    <w:rsid w:val="00F85CA4"/>
    <w:rsid w:val="00F86588"/>
    <w:rsid w:val="00F8666C"/>
    <w:rsid w:val="00F868F5"/>
    <w:rsid w:val="00F875D3"/>
    <w:rsid w:val="00F87ECC"/>
    <w:rsid w:val="00F902FD"/>
    <w:rsid w:val="00F90344"/>
    <w:rsid w:val="00F9056A"/>
    <w:rsid w:val="00F90713"/>
    <w:rsid w:val="00F9085A"/>
    <w:rsid w:val="00F90E77"/>
    <w:rsid w:val="00F90F8D"/>
    <w:rsid w:val="00F9113F"/>
    <w:rsid w:val="00F919B5"/>
    <w:rsid w:val="00F92038"/>
    <w:rsid w:val="00F9230C"/>
    <w:rsid w:val="00F92782"/>
    <w:rsid w:val="00F92AE5"/>
    <w:rsid w:val="00F92C60"/>
    <w:rsid w:val="00F92EEF"/>
    <w:rsid w:val="00F93AA9"/>
    <w:rsid w:val="00F94192"/>
    <w:rsid w:val="00F942F5"/>
    <w:rsid w:val="00F943E8"/>
    <w:rsid w:val="00F95AF6"/>
    <w:rsid w:val="00F96985"/>
    <w:rsid w:val="00F97838"/>
    <w:rsid w:val="00FA16F4"/>
    <w:rsid w:val="00FA1909"/>
    <w:rsid w:val="00FA24B8"/>
    <w:rsid w:val="00FA29A8"/>
    <w:rsid w:val="00FA2BB3"/>
    <w:rsid w:val="00FA4A57"/>
    <w:rsid w:val="00FA4E8B"/>
    <w:rsid w:val="00FA5339"/>
    <w:rsid w:val="00FA547C"/>
    <w:rsid w:val="00FA585D"/>
    <w:rsid w:val="00FA797C"/>
    <w:rsid w:val="00FA7ABE"/>
    <w:rsid w:val="00FA7E63"/>
    <w:rsid w:val="00FB0445"/>
    <w:rsid w:val="00FB07D3"/>
    <w:rsid w:val="00FB1A04"/>
    <w:rsid w:val="00FB27C6"/>
    <w:rsid w:val="00FB2841"/>
    <w:rsid w:val="00FB3263"/>
    <w:rsid w:val="00FB330B"/>
    <w:rsid w:val="00FB4430"/>
    <w:rsid w:val="00FB4C80"/>
    <w:rsid w:val="00FB524B"/>
    <w:rsid w:val="00FB52BA"/>
    <w:rsid w:val="00FB5433"/>
    <w:rsid w:val="00FB5559"/>
    <w:rsid w:val="00FB60B2"/>
    <w:rsid w:val="00FB6A6A"/>
    <w:rsid w:val="00FB6AF7"/>
    <w:rsid w:val="00FB72D9"/>
    <w:rsid w:val="00FB743F"/>
    <w:rsid w:val="00FB7CAE"/>
    <w:rsid w:val="00FC132F"/>
    <w:rsid w:val="00FC14D6"/>
    <w:rsid w:val="00FC1A28"/>
    <w:rsid w:val="00FC224E"/>
    <w:rsid w:val="00FC2F90"/>
    <w:rsid w:val="00FC3CA0"/>
    <w:rsid w:val="00FC4851"/>
    <w:rsid w:val="00FC4AD0"/>
    <w:rsid w:val="00FC54BD"/>
    <w:rsid w:val="00FC59ED"/>
    <w:rsid w:val="00FC7413"/>
    <w:rsid w:val="00FC7429"/>
    <w:rsid w:val="00FC7653"/>
    <w:rsid w:val="00FC785A"/>
    <w:rsid w:val="00FC7868"/>
    <w:rsid w:val="00FD0499"/>
    <w:rsid w:val="00FD07F6"/>
    <w:rsid w:val="00FD0F14"/>
    <w:rsid w:val="00FD1E1B"/>
    <w:rsid w:val="00FD1EC8"/>
    <w:rsid w:val="00FD22FA"/>
    <w:rsid w:val="00FD2AEA"/>
    <w:rsid w:val="00FD2B52"/>
    <w:rsid w:val="00FD343D"/>
    <w:rsid w:val="00FD373C"/>
    <w:rsid w:val="00FD3F3C"/>
    <w:rsid w:val="00FD3FB3"/>
    <w:rsid w:val="00FD405F"/>
    <w:rsid w:val="00FD47ED"/>
    <w:rsid w:val="00FD4E3F"/>
    <w:rsid w:val="00FD5C20"/>
    <w:rsid w:val="00FD6174"/>
    <w:rsid w:val="00FD653F"/>
    <w:rsid w:val="00FD74DB"/>
    <w:rsid w:val="00FD7660"/>
    <w:rsid w:val="00FD77AB"/>
    <w:rsid w:val="00FE00B2"/>
    <w:rsid w:val="00FE048F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4AB"/>
    <w:rsid w:val="00FE6BDD"/>
    <w:rsid w:val="00FE7336"/>
    <w:rsid w:val="00FE787C"/>
    <w:rsid w:val="00FF0BB8"/>
    <w:rsid w:val="00FF0CE1"/>
    <w:rsid w:val="00FF10FD"/>
    <w:rsid w:val="00FF3013"/>
    <w:rsid w:val="00FF42E9"/>
    <w:rsid w:val="00FF45A5"/>
    <w:rsid w:val="00FF4A5C"/>
    <w:rsid w:val="00FF547E"/>
    <w:rsid w:val="00FF5C91"/>
    <w:rsid w:val="00FF5F49"/>
    <w:rsid w:val="00FF6933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40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character" w:customStyle="1" w:styleId="s2">
    <w:name w:val="s2"/>
    <w:basedOn w:val="DefaultParagraphFont"/>
    <w:rsid w:val="005B3064"/>
  </w:style>
  <w:style w:type="paragraph" w:customStyle="1" w:styleId="RAN1bullet1">
    <w:name w:val="RAN1 bullet1"/>
    <w:basedOn w:val="Normal"/>
    <w:link w:val="RAN1bullet1Char"/>
    <w:qFormat/>
    <w:rsid w:val="00890C55"/>
    <w:pPr>
      <w:numPr>
        <w:numId w:val="15"/>
      </w:numPr>
    </w:pPr>
    <w:rPr>
      <w:rFonts w:ascii="Times" w:eastAsia="Batang" w:hAnsi="Times"/>
      <w:sz w:val="20"/>
      <w:lang w:val="en-GB" w:eastAsia="x-none"/>
    </w:rPr>
  </w:style>
  <w:style w:type="character" w:customStyle="1" w:styleId="RAN1bullet1Char">
    <w:name w:val="RAN1 bullet1 Char"/>
    <w:link w:val="RAN1bullet1"/>
    <w:rsid w:val="00890C55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90C55"/>
    <w:pPr>
      <w:numPr>
        <w:ilvl w:val="1"/>
        <w:numId w:val="17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890C55"/>
    <w:pPr>
      <w:numPr>
        <w:ilvl w:val="2"/>
        <w:numId w:val="16"/>
      </w:numPr>
    </w:pPr>
  </w:style>
  <w:style w:type="character" w:customStyle="1" w:styleId="RAN1bullet2Char">
    <w:name w:val="RAN1 bullet2 Char"/>
    <w:link w:val="RAN1bullet2"/>
    <w:rsid w:val="00890C5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890C55"/>
    <w:rPr>
      <w:rFonts w:ascii="Times" w:eastAsia="Batang" w:hAnsi="Times"/>
      <w:lang w:eastAsia="en-US"/>
    </w:rPr>
  </w:style>
  <w:style w:type="paragraph" w:customStyle="1" w:styleId="TdocHeader2">
    <w:name w:val="Tdoc_Header_2"/>
    <w:basedOn w:val="Normal"/>
    <w:rsid w:val="00F92C60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Data/SVN/swea/Swea-L23/RAN2_91_Beijing/Ericsson%20Contributions/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AA681-18C0-3141-A813-C9A82E62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13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Wei Zeng</cp:lastModifiedBy>
  <cp:revision>7</cp:revision>
  <cp:lastPrinted>2008-01-31T16:09:00Z</cp:lastPrinted>
  <dcterms:created xsi:type="dcterms:W3CDTF">2019-11-08T18:19:00Z</dcterms:created>
  <dcterms:modified xsi:type="dcterms:W3CDTF">2019-11-09T02:19:00Z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